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5" w:rsidRDefault="002E7D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7DE5" w:rsidRDefault="002E7D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7D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DE5" w:rsidRDefault="002E7DE5">
            <w:pPr>
              <w:pStyle w:val="ConsPlusNormal"/>
            </w:pPr>
            <w:r>
              <w:t>27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DE5" w:rsidRDefault="002E7DE5">
            <w:pPr>
              <w:pStyle w:val="ConsPlusNormal"/>
              <w:jc w:val="right"/>
            </w:pPr>
            <w:r>
              <w:t>N 181-ЗО</w:t>
            </w:r>
          </w:p>
        </w:tc>
      </w:tr>
    </w:tbl>
    <w:p w:rsidR="002E7DE5" w:rsidRDefault="002E7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Title"/>
        <w:jc w:val="center"/>
      </w:pPr>
      <w:r>
        <w:t>ЗАКОН</w:t>
      </w:r>
    </w:p>
    <w:p w:rsidR="002E7DE5" w:rsidRDefault="002E7DE5">
      <w:pPr>
        <w:pStyle w:val="ConsPlusTitle"/>
        <w:jc w:val="both"/>
      </w:pPr>
    </w:p>
    <w:p w:rsidR="002E7DE5" w:rsidRDefault="002E7DE5">
      <w:pPr>
        <w:pStyle w:val="ConsPlusTitle"/>
        <w:jc w:val="center"/>
      </w:pPr>
      <w:r>
        <w:t>КИРОВСКОЙ ОБЛАСТИ</w:t>
      </w:r>
    </w:p>
    <w:p w:rsidR="002E7DE5" w:rsidRDefault="002E7DE5">
      <w:pPr>
        <w:pStyle w:val="ConsPlusTitle"/>
        <w:jc w:val="both"/>
      </w:pPr>
    </w:p>
    <w:p w:rsidR="002E7DE5" w:rsidRDefault="002E7DE5">
      <w:pPr>
        <w:pStyle w:val="ConsPlusTitle"/>
        <w:jc w:val="center"/>
      </w:pPr>
      <w:r>
        <w:t>О ВНЕСЕНИИ ИЗМЕНЕНИЙ В ЗАКОН КИРОВСКОЙ ОБЛАСТИ</w:t>
      </w:r>
    </w:p>
    <w:p w:rsidR="002E7DE5" w:rsidRDefault="002E7DE5">
      <w:pPr>
        <w:pStyle w:val="ConsPlusTitle"/>
        <w:jc w:val="center"/>
      </w:pPr>
      <w:r>
        <w:t>"О БЮДЖЕТЕ КИРОВСКОГО ОБЛАСТНОГО ТЕРРИТОРИАЛЬНОГО ФОНДА</w:t>
      </w:r>
    </w:p>
    <w:p w:rsidR="002E7DE5" w:rsidRDefault="002E7DE5">
      <w:pPr>
        <w:pStyle w:val="ConsPlusTitle"/>
        <w:jc w:val="center"/>
      </w:pPr>
      <w:r>
        <w:t>ОБЯЗАТЕЛЬНОГО МЕДИЦИНСКОГО СТРАХОВАНИЯ НА 2018 ГОД</w:t>
      </w:r>
    </w:p>
    <w:p w:rsidR="002E7DE5" w:rsidRDefault="002E7DE5">
      <w:pPr>
        <w:pStyle w:val="ConsPlusTitle"/>
        <w:jc w:val="center"/>
      </w:pPr>
      <w:r>
        <w:t>И НА ПЛАНОВЫЙ ПЕРИОД 2019</w:t>
      </w:r>
      <w:proofErr w:type="gramStart"/>
      <w:r>
        <w:t xml:space="preserve"> И</w:t>
      </w:r>
      <w:proofErr w:type="gramEnd"/>
      <w:r>
        <w:t xml:space="preserve">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proofErr w:type="gramStart"/>
      <w:r>
        <w:t>Принят</w:t>
      </w:r>
      <w:proofErr w:type="gramEnd"/>
    </w:p>
    <w:p w:rsidR="002E7DE5" w:rsidRDefault="002E7DE5">
      <w:pPr>
        <w:pStyle w:val="ConsPlusNormal"/>
        <w:jc w:val="right"/>
      </w:pPr>
      <w:r>
        <w:t>Законодательным Собранием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>20 сентября 2018 года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Title"/>
        <w:ind w:firstLine="540"/>
        <w:jc w:val="both"/>
        <w:outlineLvl w:val="0"/>
      </w:pPr>
      <w:r>
        <w:t>Статья 1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Кировской области от 6 декабря 2017 года N 123-ЗО "О бюджете Кировского областного территориального фонда обязательного медицинского страхования на 2018 год и на плановый период 2019 и 2020 годов" (официальный информационный сайт Правительства Кировской области, 2017, 7 декабря) следующие изменения: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1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1. Утвердить основные характеристики бюджета Кировского областного территориального фонда обязательного медицинского страхования (далее - Фонд) на 2018 год: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16412000,6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фонд) в сумме 15426360,5 тыс. рублей и областного бюджета в сумме 83054,4 тыс. рублей;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16422200,6 тыс. рублей;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3) дефицит бюджета Фонда в сумме 10200,0 тыс. рублей.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2019 и 2020 годов:</w:t>
      </w:r>
    </w:p>
    <w:p w:rsidR="002E7DE5" w:rsidRDefault="002E7DE5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на 2019 год в сумме 16880236,7 тыс. рублей, в том числе за счет межбюджетных трансфертов, получаемых из бюджета Федерального фонда в сумме 15992185,4 тыс. рублей и областного бюджета в сумме 84779,9 тыс. рублей, и на 2020 год в сумме 17620083,2 тыс. рублей, в том числе за счет межбюджетных трансфертов, получаемых из бюджета Федерального</w:t>
      </w:r>
      <w:proofErr w:type="gramEnd"/>
      <w:r>
        <w:t xml:space="preserve"> фонда в сумме 16631912,8 тыс. рублей и областного бюджета в сумме 84977,6 тыс. рублей;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2) общий объем расходов бюджета Фонда на 2019 год в сумме 16880236,7 тыс. рублей и на 2020 год в сумме 17620083,2 тыс. рублей;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lastRenderedPageBreak/>
        <w:t>3) дефицит бюджета Фонда на 2019 год в сумме 0,0 тыс. рублей и на 2020 год в сумме 0,0 тыс. рублей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6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Утвердить объемы и изменения в объемах поступления доходов бюджета Фонда по статьям и подстатьям классификации доходов бюджетов на 2018 год согласно приложениям 5, 5а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7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Утвердить объемы и изменения в объемах поступления доходов бюджета Фонда по статьям и подстатьям классификации доходов бюджетов на плановый период 2019 и 2020 годов согласно приложениям 6, 6а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8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2018 год согласно приложениям 7, 7а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9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плановый период 2019 и 2020 годов согласно приложениям 8, 8а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10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2018 год согласно приложениям 9, 9а к настоящему Закону.";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11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2019 и 2020 годов согласно приложениям 10, 10а к настоящему Закону.";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12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Утвердить источники и изменения в источниках финансирования дефицита бюджета Фонда </w:t>
      </w:r>
      <w:r>
        <w:lastRenderedPageBreak/>
        <w:t>на 2018 год согласно приложениям 11, 11а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>"Статья 13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Утвердить источники и изменения в источниках финансирования дефицита бюджета Фонда на плановый период 2019 и 2020 годов согласно приложениям 12, 12а к настоящему Закону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10) в </w:t>
      </w:r>
      <w:hyperlink r:id="rId16" w:history="1">
        <w:r>
          <w:rPr>
            <w:color w:val="0000FF"/>
          </w:rPr>
          <w:t>статье 14</w:t>
        </w:r>
      </w:hyperlink>
      <w:r>
        <w:t xml:space="preserve"> цифры "1736223,0" заменить цифрами "1780292,7";</w:t>
      </w:r>
    </w:p>
    <w:p w:rsidR="002E7DE5" w:rsidRDefault="002E7DE5">
      <w:pPr>
        <w:pStyle w:val="ConsPlusNonformat"/>
        <w:spacing w:before="200"/>
        <w:jc w:val="both"/>
      </w:pPr>
      <w:r>
        <w:t xml:space="preserve">                            1</w:t>
      </w:r>
    </w:p>
    <w:p w:rsidR="002E7DE5" w:rsidRDefault="002E7DE5">
      <w:pPr>
        <w:pStyle w:val="ConsPlusNonformat"/>
        <w:jc w:val="both"/>
      </w:pPr>
      <w:r>
        <w:t xml:space="preserve">    11)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статьей 15  следующего содержания:</w:t>
      </w:r>
    </w:p>
    <w:p w:rsidR="002E7DE5" w:rsidRDefault="002E7DE5">
      <w:pPr>
        <w:pStyle w:val="ConsPlusNonformat"/>
        <w:jc w:val="both"/>
      </w:pPr>
      <w:r>
        <w:t xml:space="preserve">              1</w:t>
      </w:r>
    </w:p>
    <w:p w:rsidR="002E7DE5" w:rsidRDefault="002E7DE5">
      <w:pPr>
        <w:pStyle w:val="ConsPlusNonformat"/>
        <w:jc w:val="both"/>
      </w:pPr>
      <w:r>
        <w:t xml:space="preserve">    "Статья 15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Установить, что:</w:t>
      </w:r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1) межбюджетные трансферты, поступившие в бюджет Фонда в соответствии с </w:t>
      </w:r>
      <w:hyperlink r:id="rId18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Федерации, направляются на финансовое обеспечение расходов бюджета Фонда в соответствии с целями предоставления межбюджетных трансфертов;</w:t>
      </w:r>
    </w:p>
    <w:p w:rsidR="002E7DE5" w:rsidRDefault="002E7DE5">
      <w:pPr>
        <w:pStyle w:val="ConsPlusNormal"/>
        <w:spacing w:before="220"/>
        <w:ind w:firstLine="540"/>
        <w:jc w:val="both"/>
      </w:pPr>
      <w:proofErr w:type="gramStart"/>
      <w:r>
        <w:t>2) остатки средств на счете по учету средств обязательного медицинского страхования на 1 января 2018 года, образовавшиеся в связи с неполным использованием нормированного страхового запаса финансовых средств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2017 году, направляются на формирование нормированного страхового</w:t>
      </w:r>
      <w:proofErr w:type="gramEnd"/>
      <w:r>
        <w:t xml:space="preserve"> запаса финансовых средств Фонда, предусмотренного статьей 14 настоящего Закона, на те же цели</w:t>
      </w:r>
      <w:proofErr w:type="gramStart"/>
      <w:r>
        <w:t>.";</w:t>
      </w:r>
      <w:proofErr w:type="gramEnd"/>
    </w:p>
    <w:p w:rsidR="002E7DE5" w:rsidRDefault="002E7DE5">
      <w:pPr>
        <w:pStyle w:val="ConsPlusNormal"/>
        <w:spacing w:before="220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приложением 5а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5а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ОБЪЕМЫ</w:t>
      </w:r>
    </w:p>
    <w:p w:rsidR="002E7DE5" w:rsidRDefault="002E7DE5">
      <w:pPr>
        <w:pStyle w:val="ConsPlusNormal"/>
        <w:jc w:val="center"/>
      </w:pPr>
      <w:r>
        <w:t>ПОСТУПЛЕНИЯ ДОХОДОВ БЮДЖЕТА КИРОВСКОГО ОБЛАСТНОГО</w:t>
      </w:r>
    </w:p>
    <w:p w:rsidR="002E7DE5" w:rsidRDefault="002E7DE5">
      <w:pPr>
        <w:pStyle w:val="ConsPlusNormal"/>
        <w:jc w:val="center"/>
      </w:pPr>
      <w:r>
        <w:t>ТЕРРИТОРИАЛЬНОГО ФОНДА ОБЯЗАТЕЛЬНОГО МЕДИЦИНСКОГО</w:t>
      </w:r>
    </w:p>
    <w:p w:rsidR="002E7DE5" w:rsidRDefault="002E7DE5">
      <w:pPr>
        <w:pStyle w:val="ConsPlusNormal"/>
        <w:jc w:val="center"/>
      </w:pPr>
      <w:r>
        <w:t>СТРАХОВАНИЯ ПО СТАТЬЯМ И ПОДСТАТЬЯМ КЛАССИФИКАЦИИ</w:t>
      </w:r>
    </w:p>
    <w:p w:rsidR="002E7DE5" w:rsidRDefault="002E7DE5">
      <w:pPr>
        <w:pStyle w:val="ConsPlusNormal"/>
        <w:jc w:val="center"/>
      </w:pPr>
      <w:r>
        <w:t>ДОХОДОВ БЮДЖЕТОВ НА 2018 ГОД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74"/>
      </w:tblGrid>
      <w:tr w:rsidR="002E7DE5">
        <w:tc>
          <w:tcPr>
            <w:tcW w:w="2948" w:type="dxa"/>
          </w:tcPr>
          <w:p w:rsidR="002E7DE5" w:rsidRDefault="002E7DE5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000 1 00 00000 00 0000 000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 xml:space="preserve">Налоговые и неналоговые </w:t>
            </w:r>
            <w:r>
              <w:lastRenderedPageBreak/>
              <w:t>доходы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lastRenderedPageBreak/>
              <w:t>+ 1000,0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16335,1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000 1 13 00000 00 0000 000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2443,7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395 1 13 02000 00 0000 130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2443,7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395 1 13 02990 00 0000 130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2443,7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395 1 13 02999 09 0000 130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2443,7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000 1 16 00000 00 0000 000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13891,4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395 1 16 21000 00 0000 140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4609,9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395 1 16 21090 09 0000 140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4609,9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395 1 16 32000 00 0000 140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6695,8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395 1 16 32000 09 0000 140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6695,8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395 1 16 90000 00 0000 140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 xml:space="preserve">Прочие поступления от денежных взысканий (штрафов) </w:t>
            </w:r>
            <w:r>
              <w:lastRenderedPageBreak/>
              <w:t>и иных сумм в возмещение ущерба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2585,7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395 1 16 90090 09 0000 140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2585,7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000 2 00 00000 00 0000 000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+ 195824,4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16395665,5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000 2 02 00000 00 0000 000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16409414,9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395 2 02 50000 00 0000 151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16409414,9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395 2 02 50203 09 0000 151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83054,4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395 2 02 55093 09 0000 151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15426360,5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395 2 02 55136 09 0000 151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- 1800,0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395 2 02 59999 00 0000 151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государственных внебюджетных фондов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lastRenderedPageBreak/>
              <w:t>+ 200000,0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395 2 02 59999 09 0000 151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000 2 18 00000 00 0000 000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+ 1062,1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1062,1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395 2 18 00000 00 0000 151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+ 1062,1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1062,1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395 2 18 00000 09 0000 151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+ 1062,1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1062,1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395 2 18 51360 09 0000 151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+ 967,2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967,2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395 2 18 73000 09 0000 151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lastRenderedPageBreak/>
              <w:t>+ 94,9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94,9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000 2 19 00000 00 0000 000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- 2062,1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- 14811,5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395 2 19 00000 09 0000 151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- 2062,1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- 14811,5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395 2 19 50930 09 0000 151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- 1009,4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- 13758,8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395 2 19 51360 09 0000 151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- 967,2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- 967,2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395 2 19 71030 09 0000 151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- 39,4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- 39,4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395 2 19 73000 09 0000 151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- 46,1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- 46,1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Всего доходов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16412000,6";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13)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приложением 6а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6а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ОБЪЕМЫ</w:t>
      </w:r>
    </w:p>
    <w:p w:rsidR="002E7DE5" w:rsidRDefault="002E7DE5">
      <w:pPr>
        <w:pStyle w:val="ConsPlusNormal"/>
        <w:jc w:val="center"/>
      </w:pPr>
      <w:r>
        <w:t>ПОСТУПЛЕНИЯ ДОХОДОВ БЮДЖЕТА КИРОВСКОГО ОБЛАСТНОГО</w:t>
      </w:r>
    </w:p>
    <w:p w:rsidR="002E7DE5" w:rsidRDefault="002E7DE5">
      <w:pPr>
        <w:pStyle w:val="ConsPlusNormal"/>
        <w:jc w:val="center"/>
      </w:pPr>
      <w:r>
        <w:t>ТЕРРИТОРИАЛЬНОГО ФОНДА ОБЯЗАТЕЛЬНОГО МЕДИЦИНСКОГО</w:t>
      </w:r>
    </w:p>
    <w:p w:rsidR="002E7DE5" w:rsidRDefault="002E7DE5">
      <w:pPr>
        <w:pStyle w:val="ConsPlusNormal"/>
        <w:jc w:val="center"/>
      </w:pPr>
      <w:r>
        <w:t>СТРАХОВАНИЯ ПО СТАТЬЯМ И ПОДСТАТЬЯМ КЛАССИФИКАЦИИ</w:t>
      </w:r>
    </w:p>
    <w:p w:rsidR="002E7DE5" w:rsidRDefault="002E7DE5">
      <w:pPr>
        <w:pStyle w:val="ConsPlusNormal"/>
        <w:jc w:val="center"/>
      </w:pPr>
      <w:r>
        <w:t>ДОХОДОВ БЮДЖЕТОВ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74"/>
      </w:tblGrid>
      <w:tr w:rsidR="002E7DE5">
        <w:tc>
          <w:tcPr>
            <w:tcW w:w="2948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3288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2835" w:type="dxa"/>
            <w:gridSpan w:val="2"/>
          </w:tcPr>
          <w:p w:rsidR="002E7DE5" w:rsidRDefault="002E7DE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E7DE5">
        <w:tc>
          <w:tcPr>
            <w:tcW w:w="2948" w:type="dxa"/>
            <w:vMerge/>
          </w:tcPr>
          <w:p w:rsidR="002E7DE5" w:rsidRDefault="002E7DE5"/>
        </w:tc>
        <w:tc>
          <w:tcPr>
            <w:tcW w:w="3288" w:type="dxa"/>
            <w:vMerge/>
          </w:tcPr>
          <w:p w:rsidR="002E7DE5" w:rsidRDefault="002E7DE5"/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center"/>
            </w:pPr>
            <w:r>
              <w:t>2020 год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000 1 00 00000 00 0000 000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15852,3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14982,9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000 1 13 00000 00 0000 000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2116,2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2172,3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395 1 13 02000 00 0000 130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2116,2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2172,3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395 1 13 02990 00 0000 130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2116,2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2172,3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395 1 13 02999 09 0000 130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 xml:space="preserve">Прочие доходы от компенсации затрат бюджетов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lastRenderedPageBreak/>
              <w:t>2116,2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2172,3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000 1 16 00000 00 0000 000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13736,1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12810,6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395 1 16 21000 00 0000 140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3641,8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3542,2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395 1 16 21090 09 0000 140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3641,8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3542,2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395 1 16 32000 00 0000 140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6822,9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6075,6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395 1 16 32000 09 0000 140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6822,9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6075,6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395 1 16 90000 00 0000 140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3271,4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3192,8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395 1 16 90090 09 0000 140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3271,4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3192,8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000 2 00 00000 00 0000 000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16864384,4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17605100,3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000 2 02 00000 00 0000 000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16876965,3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17616890,4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395 2 02 50000 00 0000 151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16876965,3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17616890,4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395 2 02 50203 09 0000 151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84779,9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84977,6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395 2 02 55093 09 0000 151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15992185,4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16631912,8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395 2 02 59999 00 0000 151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395 2 02 59999 09 0000 151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000 2 19 00000 00 0000 000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- 12580,9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- 11790,1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t>395 2 19 00000 09 0000 151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- 12580,9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- 11790,1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  <w:r>
              <w:lastRenderedPageBreak/>
              <w:t>395 2 19 50930 09 0000 151</w:t>
            </w: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- 12580,9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- 11790,1</w:t>
            </w:r>
          </w:p>
        </w:tc>
      </w:tr>
      <w:tr w:rsidR="002E7DE5">
        <w:tc>
          <w:tcPr>
            <w:tcW w:w="2948" w:type="dxa"/>
          </w:tcPr>
          <w:p w:rsidR="002E7DE5" w:rsidRDefault="002E7DE5">
            <w:pPr>
              <w:pStyle w:val="ConsPlusNormal"/>
            </w:pPr>
          </w:p>
        </w:tc>
        <w:tc>
          <w:tcPr>
            <w:tcW w:w="3288" w:type="dxa"/>
          </w:tcPr>
          <w:p w:rsidR="002E7DE5" w:rsidRDefault="002E7DE5">
            <w:pPr>
              <w:pStyle w:val="ConsPlusNormal"/>
            </w:pPr>
            <w:r>
              <w:t>Всего доходов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14)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приложением 7а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7а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ВЕДОМСТВЕННАЯ СТРУКТУРА</w:t>
      </w:r>
    </w:p>
    <w:p w:rsidR="002E7DE5" w:rsidRDefault="002E7DE5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2E7DE5" w:rsidRDefault="002E7DE5">
      <w:pPr>
        <w:pStyle w:val="ConsPlusNormal"/>
        <w:jc w:val="center"/>
      </w:pPr>
      <w:r>
        <w:t>ФОНДА ОБЯЗАТЕЛЬНОГО МЕДИЦИНСКОГО СТРАХОВАНИЯ НА 2018 ГОД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94"/>
        <w:gridCol w:w="567"/>
        <w:gridCol w:w="567"/>
        <w:gridCol w:w="1573"/>
        <w:gridCol w:w="564"/>
        <w:gridCol w:w="1361"/>
        <w:gridCol w:w="1429"/>
      </w:tblGrid>
      <w:tr w:rsidR="002E7DE5">
        <w:tc>
          <w:tcPr>
            <w:tcW w:w="2220" w:type="dxa"/>
          </w:tcPr>
          <w:p w:rsidR="002E7DE5" w:rsidRDefault="002E7D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Под раз дел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Вид рас хода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7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16422200,6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+ 1451,3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50029,4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- 1381,3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17796,2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- 70,0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76,7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16354298,3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16354298,3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16354298,3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15358598,3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15274458,2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- 50000,0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14866458,2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+ 50000,0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408000,0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82254,4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82254,4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 xml:space="preserve">Расходы на </w:t>
            </w:r>
            <w:r>
              <w:lastRenderedPageBreak/>
              <w:t>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1885,7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1885,7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- 84000,0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- 84000,0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 xml:space="preserve">Финансовое обеспечение дополнительных видов и условий оказания </w:t>
            </w:r>
            <w:r>
              <w:lastRenderedPageBreak/>
              <w:t>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- 800,0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- 800,0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+ 84800,0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+ 84800,0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01700 00000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01703 00000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Единовременные выплаты медицинским работникам за периоды, истекшие до 1 января 2018 года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220" w:type="dxa"/>
            <w:vAlign w:val="bottom"/>
          </w:tcPr>
          <w:p w:rsidR="002E7DE5" w:rsidRDefault="002E7DE5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220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429" w:type="dxa"/>
          </w:tcPr>
          <w:p w:rsidR="002E7DE5" w:rsidRDefault="002E7DE5">
            <w:pPr>
              <w:pStyle w:val="ConsPlusNormal"/>
              <w:jc w:val="right"/>
            </w:pPr>
            <w:r>
              <w:t>900000,0";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15)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8а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8а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ВЕДОМСТВЕННАЯ СТРУКТУРА</w:t>
      </w:r>
    </w:p>
    <w:p w:rsidR="002E7DE5" w:rsidRDefault="002E7DE5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2E7DE5" w:rsidRDefault="002E7DE5">
      <w:pPr>
        <w:pStyle w:val="ConsPlusNormal"/>
        <w:jc w:val="center"/>
      </w:pPr>
      <w:r>
        <w:t>ФОНДА ОБЯЗАТЕЛЬНОГО МЕДИЦИНСКОГО СТРАХОВАНИЯ</w:t>
      </w:r>
    </w:p>
    <w:p w:rsidR="002E7DE5" w:rsidRDefault="002E7DE5">
      <w:pPr>
        <w:pStyle w:val="ConsPlusNormal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794"/>
        <w:gridCol w:w="567"/>
        <w:gridCol w:w="567"/>
        <w:gridCol w:w="1573"/>
        <w:gridCol w:w="564"/>
        <w:gridCol w:w="1361"/>
        <w:gridCol w:w="1384"/>
      </w:tblGrid>
      <w:tr w:rsidR="002E7DE5">
        <w:tc>
          <w:tcPr>
            <w:tcW w:w="2265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567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567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Под раз дел</w:t>
            </w:r>
          </w:p>
        </w:tc>
        <w:tc>
          <w:tcPr>
            <w:tcW w:w="1573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564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745" w:type="dxa"/>
            <w:gridSpan w:val="2"/>
          </w:tcPr>
          <w:p w:rsidR="002E7DE5" w:rsidRDefault="002E7DE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E7DE5">
        <w:tc>
          <w:tcPr>
            <w:tcW w:w="2265" w:type="dxa"/>
            <w:vMerge/>
          </w:tcPr>
          <w:p w:rsidR="002E7DE5" w:rsidRDefault="002E7DE5"/>
        </w:tc>
        <w:tc>
          <w:tcPr>
            <w:tcW w:w="794" w:type="dxa"/>
            <w:vMerge/>
          </w:tcPr>
          <w:p w:rsidR="002E7DE5" w:rsidRDefault="002E7DE5"/>
        </w:tc>
        <w:tc>
          <w:tcPr>
            <w:tcW w:w="567" w:type="dxa"/>
            <w:vMerge/>
          </w:tcPr>
          <w:p w:rsidR="002E7DE5" w:rsidRDefault="002E7DE5"/>
        </w:tc>
        <w:tc>
          <w:tcPr>
            <w:tcW w:w="567" w:type="dxa"/>
            <w:vMerge/>
          </w:tcPr>
          <w:p w:rsidR="002E7DE5" w:rsidRDefault="002E7DE5"/>
        </w:tc>
        <w:tc>
          <w:tcPr>
            <w:tcW w:w="1573" w:type="dxa"/>
            <w:vMerge/>
          </w:tcPr>
          <w:p w:rsidR="002E7DE5" w:rsidRDefault="002E7DE5"/>
        </w:tc>
        <w:tc>
          <w:tcPr>
            <w:tcW w:w="564" w:type="dxa"/>
            <w:vMerge/>
          </w:tcPr>
          <w:p w:rsidR="002E7DE5" w:rsidRDefault="002E7DE5"/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center"/>
            </w:pPr>
            <w:r>
              <w:t>2020 год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7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50035,4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50035,4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19757,3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19757,3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146,7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146,7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16810297,3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17550143,8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</w:pP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16810297,3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17550143,8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16810297,3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17550143,8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15924797,3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16564643,8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15838246,0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16477973,4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15469506,0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16109233,4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368740,0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368740,0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83979,9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84177,6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83979,9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84177,6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lastRenderedPageBreak/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2571,4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2492,8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2571,4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2492,8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 xml:space="preserve">Мероприятия, не вошедшие в </w:t>
            </w:r>
            <w:r>
              <w:lastRenderedPageBreak/>
              <w:t>подпрограммы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lastRenderedPageBreak/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226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2E7DE5" w:rsidRDefault="002E7DE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2E7DE5" w:rsidRDefault="002E7D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4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384" w:type="dxa"/>
          </w:tcPr>
          <w:p w:rsidR="002E7DE5" w:rsidRDefault="002E7DE5">
            <w:pPr>
              <w:pStyle w:val="ConsPlusNormal"/>
              <w:jc w:val="right"/>
            </w:pPr>
            <w:r>
              <w:t>900000,0";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16)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приложением 9а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9а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РАСПРЕДЕЛЕНИЕ</w:t>
      </w:r>
    </w:p>
    <w:p w:rsidR="002E7DE5" w:rsidRDefault="002E7DE5">
      <w:pPr>
        <w:pStyle w:val="ConsPlusNormal"/>
        <w:jc w:val="center"/>
      </w:pPr>
      <w:r>
        <w:t>БЮДЖЕТНЫХ АССИГНОВАНИЙ ПО ЦЕЛЕВЫМ СТАТЬЯМ, ГРУППАМ ВИДОВ</w:t>
      </w:r>
    </w:p>
    <w:p w:rsidR="002E7DE5" w:rsidRDefault="002E7DE5">
      <w:pPr>
        <w:pStyle w:val="ConsPlusNormal"/>
        <w:jc w:val="center"/>
      </w:pPr>
      <w:r>
        <w:t>РАСХОДОВ КЛАССИФИКАЦИИ РАСХОДОВ БЮДЖЕТОВ НА 2018 ГОД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1541"/>
        <w:gridCol w:w="680"/>
        <w:gridCol w:w="1304"/>
        <w:gridCol w:w="1361"/>
      </w:tblGrid>
      <w:tr w:rsidR="002E7DE5">
        <w:tc>
          <w:tcPr>
            <w:tcW w:w="4185" w:type="dxa"/>
          </w:tcPr>
          <w:p w:rsidR="002E7DE5" w:rsidRDefault="002E7D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Вид рас хода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16422200,6</w:t>
            </w:r>
          </w:p>
        </w:tc>
      </w:tr>
      <w:tr w:rsidR="002E7DE5">
        <w:tc>
          <w:tcPr>
            <w:tcW w:w="4185" w:type="dxa"/>
          </w:tcPr>
          <w:p w:rsidR="002E7DE5" w:rsidRDefault="002E7DE5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15358598,3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15274458,2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- 50000,0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14866458,2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+ 50000,0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408000,0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82254,4</w:t>
            </w:r>
          </w:p>
        </w:tc>
      </w:tr>
      <w:tr w:rsidR="002E7DE5">
        <w:tc>
          <w:tcPr>
            <w:tcW w:w="418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- 1375,6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82254,4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1885,7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1885,7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- 84000,0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- 84000,0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- 800,0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- 800,0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+ 84800,0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8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+ 84800,0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01700 00000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01703 00000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Единовременные выплаты медицинским работникам за периоды, истекшие до 1 января 2018 года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+ 8400,0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967902,3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418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+ 200000,0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04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67902,3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+ 1451,3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50029,4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- 1381,3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17796,2</w:t>
            </w:r>
          </w:p>
        </w:tc>
      </w:tr>
      <w:tr w:rsidR="002E7DE5">
        <w:tc>
          <w:tcPr>
            <w:tcW w:w="4185" w:type="dxa"/>
            <w:vAlign w:val="bottom"/>
          </w:tcPr>
          <w:p w:rsidR="002E7DE5" w:rsidRDefault="002E7DE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2E7DE5" w:rsidRDefault="002E7DE5">
            <w:pPr>
              <w:pStyle w:val="ConsPlusNormal"/>
              <w:jc w:val="right"/>
            </w:pPr>
            <w:r>
              <w:t>- 70,0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76,7";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17)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приложением 10а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10а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lastRenderedPageBreak/>
        <w:t>РАСПРЕДЕЛЕНИЕ</w:t>
      </w:r>
    </w:p>
    <w:p w:rsidR="002E7DE5" w:rsidRDefault="002E7DE5">
      <w:pPr>
        <w:pStyle w:val="ConsPlusNormal"/>
        <w:jc w:val="center"/>
      </w:pPr>
      <w:r>
        <w:t>БЮДЖЕТНЫХ АССИГНОВАНИЙ ПО ЦЕЛЕВЫМ СТАТЬЯМ, ГРУППАМ ВИДОВ</w:t>
      </w:r>
    </w:p>
    <w:p w:rsidR="002E7DE5" w:rsidRDefault="002E7DE5">
      <w:pPr>
        <w:pStyle w:val="ConsPlusNormal"/>
        <w:jc w:val="center"/>
      </w:pPr>
      <w:r>
        <w:t>РАСХОДОВ КЛАССИФИКАЦИИ РАСХОДОВ БЮДЖЕТОВ</w:t>
      </w:r>
    </w:p>
    <w:p w:rsidR="002E7DE5" w:rsidRDefault="002E7DE5">
      <w:pPr>
        <w:pStyle w:val="ConsPlusNormal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1541"/>
        <w:gridCol w:w="680"/>
        <w:gridCol w:w="1361"/>
        <w:gridCol w:w="1361"/>
      </w:tblGrid>
      <w:tr w:rsidR="002E7DE5">
        <w:tc>
          <w:tcPr>
            <w:tcW w:w="4125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41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722" w:type="dxa"/>
            <w:gridSpan w:val="2"/>
          </w:tcPr>
          <w:p w:rsidR="002E7DE5" w:rsidRDefault="002E7DE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E7DE5">
        <w:tc>
          <w:tcPr>
            <w:tcW w:w="4125" w:type="dxa"/>
            <w:vMerge/>
          </w:tcPr>
          <w:p w:rsidR="002E7DE5" w:rsidRDefault="002E7DE5"/>
        </w:tc>
        <w:tc>
          <w:tcPr>
            <w:tcW w:w="1541" w:type="dxa"/>
            <w:vMerge/>
          </w:tcPr>
          <w:p w:rsidR="002E7DE5" w:rsidRDefault="002E7DE5"/>
        </w:tc>
        <w:tc>
          <w:tcPr>
            <w:tcW w:w="680" w:type="dxa"/>
            <w:vMerge/>
          </w:tcPr>
          <w:p w:rsidR="002E7DE5" w:rsidRDefault="002E7DE5"/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2020 год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15924797,3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16564643,8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15838246,0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16477973,4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15469506,0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16109233,4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368740,0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368740,0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83979,9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84177,6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83979,9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84177,6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2571,4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2492,8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2571,4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2492,8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85500,0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869939,4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969939,4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800000,0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900000,0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</w:pP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69939,4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50035,4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50035,4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19757,3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19757,3</w:t>
            </w:r>
          </w:p>
        </w:tc>
      </w:tr>
      <w:tr w:rsidR="002E7DE5">
        <w:tc>
          <w:tcPr>
            <w:tcW w:w="4125" w:type="dxa"/>
          </w:tcPr>
          <w:p w:rsidR="002E7DE5" w:rsidRDefault="002E7DE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41" w:type="dxa"/>
          </w:tcPr>
          <w:p w:rsidR="002E7DE5" w:rsidRDefault="002E7DE5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2E7DE5" w:rsidRDefault="002E7DE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146,7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146,7";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18)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приложением 11а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11а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ИСТОЧНИКИ</w:t>
      </w:r>
    </w:p>
    <w:p w:rsidR="002E7DE5" w:rsidRDefault="002E7DE5">
      <w:pPr>
        <w:pStyle w:val="ConsPlusNormal"/>
        <w:jc w:val="center"/>
      </w:pPr>
      <w:r>
        <w:lastRenderedPageBreak/>
        <w:t>ФИНАНСИРОВАНИЯ ДЕФИЦИТА БЮДЖЕТА КИРОВСКОГО</w:t>
      </w:r>
    </w:p>
    <w:p w:rsidR="002E7DE5" w:rsidRDefault="002E7DE5">
      <w:pPr>
        <w:pStyle w:val="ConsPlusNormal"/>
        <w:jc w:val="center"/>
      </w:pPr>
      <w:r>
        <w:t>ОБЛАСТНОГО ТЕРРИТОРИАЛЬНОГО ФОНДА ОБЯЗАТЕЛЬНОГО</w:t>
      </w:r>
    </w:p>
    <w:p w:rsidR="002E7DE5" w:rsidRDefault="002E7DE5">
      <w:pPr>
        <w:pStyle w:val="ConsPlusNormal"/>
        <w:jc w:val="center"/>
      </w:pPr>
      <w:r>
        <w:t>МЕДИЦИНСКОГО СТРАХОВАНИЯ НА 2018 ГОД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361"/>
        <w:gridCol w:w="1474"/>
      </w:tblGrid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+ 10200,0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+ 10200,0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10200,0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16412000,6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16412000,6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16412000,6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+ 196824,4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16412000,6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16422200,6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16422200,6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16422200,6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118" w:type="dxa"/>
          </w:tcPr>
          <w:p w:rsidR="002E7DE5" w:rsidRDefault="002E7DE5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+ 207024,4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16422200,6";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 xml:space="preserve">19)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приложением 12а следующего содержания:</w:t>
      </w:r>
    </w:p>
    <w:p w:rsidR="002E7DE5" w:rsidRDefault="002E7DE5">
      <w:pPr>
        <w:pStyle w:val="ConsPlusNormal"/>
        <w:spacing w:before="220"/>
        <w:jc w:val="right"/>
      </w:pPr>
      <w:r>
        <w:t>"Приложение 12а</w:t>
      </w:r>
    </w:p>
    <w:p w:rsidR="002E7DE5" w:rsidRDefault="002E7DE5">
      <w:pPr>
        <w:pStyle w:val="ConsPlusNormal"/>
        <w:jc w:val="right"/>
      </w:pPr>
      <w:r>
        <w:t>к Закону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2E7DE5" w:rsidRDefault="002E7DE5">
      <w:pPr>
        <w:pStyle w:val="ConsPlusNormal"/>
        <w:jc w:val="right"/>
      </w:pPr>
      <w:r>
        <w:t>территориального фонда обязательного</w:t>
      </w:r>
    </w:p>
    <w:p w:rsidR="002E7DE5" w:rsidRDefault="002E7DE5">
      <w:pPr>
        <w:pStyle w:val="ConsPlusNormal"/>
        <w:jc w:val="right"/>
      </w:pPr>
      <w:r>
        <w:t>медицинского страхования на 2018 год</w:t>
      </w:r>
    </w:p>
    <w:p w:rsidR="002E7DE5" w:rsidRDefault="002E7DE5">
      <w:pPr>
        <w:pStyle w:val="ConsPlusNormal"/>
        <w:jc w:val="right"/>
      </w:pPr>
      <w:r>
        <w:lastRenderedPageBreak/>
        <w:t>и на плановый период 2019 и 2020 годов"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center"/>
      </w:pPr>
      <w:r>
        <w:t>ИСТОЧНИКИ</w:t>
      </w:r>
    </w:p>
    <w:p w:rsidR="002E7DE5" w:rsidRDefault="002E7DE5">
      <w:pPr>
        <w:pStyle w:val="ConsPlusNormal"/>
        <w:jc w:val="center"/>
      </w:pPr>
      <w:r>
        <w:t>ФИНАНСИРОВАНИЯ ДЕФИЦИТА БЮДЖЕТА КИРОВСКОГО ОБЛАСТНОГО</w:t>
      </w:r>
    </w:p>
    <w:p w:rsidR="002E7DE5" w:rsidRDefault="002E7DE5">
      <w:pPr>
        <w:pStyle w:val="ConsPlusNormal"/>
        <w:jc w:val="center"/>
      </w:pPr>
      <w:r>
        <w:t>ТЕРРИТОРИАЛЬНОГО ФОНДА ОБЯЗАТЕЛЬНОГО МЕДИЦИНСКОГО</w:t>
      </w:r>
    </w:p>
    <w:p w:rsidR="002E7DE5" w:rsidRDefault="002E7DE5">
      <w:pPr>
        <w:pStyle w:val="ConsPlusNormal"/>
        <w:jc w:val="center"/>
      </w:pPr>
      <w:r>
        <w:t>СТРАХОВАНИЯ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t>(тыс. рублей)</w:t>
      </w:r>
    </w:p>
    <w:p w:rsidR="002E7DE5" w:rsidRDefault="002E7D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361"/>
        <w:gridCol w:w="1474"/>
      </w:tblGrid>
      <w:tr w:rsidR="002E7DE5">
        <w:tc>
          <w:tcPr>
            <w:tcW w:w="3118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18" w:type="dxa"/>
            <w:vMerge w:val="restart"/>
          </w:tcPr>
          <w:p w:rsidR="002E7DE5" w:rsidRDefault="002E7D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  <w:vAlign w:val="bottom"/>
          </w:tcPr>
          <w:p w:rsidR="002E7DE5" w:rsidRDefault="002E7DE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E7DE5">
        <w:tc>
          <w:tcPr>
            <w:tcW w:w="3118" w:type="dxa"/>
            <w:vMerge/>
          </w:tcPr>
          <w:p w:rsidR="002E7DE5" w:rsidRDefault="002E7DE5"/>
        </w:tc>
        <w:tc>
          <w:tcPr>
            <w:tcW w:w="3118" w:type="dxa"/>
            <w:vMerge/>
          </w:tcPr>
          <w:p w:rsidR="002E7DE5" w:rsidRDefault="002E7DE5"/>
        </w:tc>
        <w:tc>
          <w:tcPr>
            <w:tcW w:w="1361" w:type="dxa"/>
            <w:vAlign w:val="bottom"/>
          </w:tcPr>
          <w:p w:rsidR="002E7DE5" w:rsidRDefault="002E7DE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bottom"/>
          </w:tcPr>
          <w:p w:rsidR="002E7DE5" w:rsidRDefault="002E7DE5">
            <w:pPr>
              <w:pStyle w:val="ConsPlusNormal"/>
              <w:jc w:val="center"/>
            </w:pPr>
            <w:r>
              <w:t>2020 год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0,0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</w:t>
            </w:r>
          </w:p>
        </w:tc>
      </w:tr>
      <w:tr w:rsidR="002E7DE5">
        <w:tc>
          <w:tcPr>
            <w:tcW w:w="3118" w:type="dxa"/>
          </w:tcPr>
          <w:p w:rsidR="002E7DE5" w:rsidRDefault="002E7DE5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118" w:type="dxa"/>
            <w:vAlign w:val="bottom"/>
          </w:tcPr>
          <w:p w:rsidR="002E7DE5" w:rsidRDefault="002E7DE5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2E7DE5" w:rsidRDefault="002E7DE5">
            <w:pPr>
              <w:pStyle w:val="ConsPlusNormal"/>
              <w:jc w:val="right"/>
            </w:pPr>
            <w:r>
              <w:t>16880236,7</w:t>
            </w:r>
          </w:p>
        </w:tc>
        <w:tc>
          <w:tcPr>
            <w:tcW w:w="1474" w:type="dxa"/>
          </w:tcPr>
          <w:p w:rsidR="002E7DE5" w:rsidRDefault="002E7DE5">
            <w:pPr>
              <w:pStyle w:val="ConsPlusNormal"/>
              <w:jc w:val="right"/>
            </w:pPr>
            <w:r>
              <w:t>17620083,2".</w:t>
            </w:r>
          </w:p>
        </w:tc>
      </w:tr>
    </w:tbl>
    <w:p w:rsidR="002E7DE5" w:rsidRDefault="002E7DE5">
      <w:pPr>
        <w:pStyle w:val="ConsPlusNormal"/>
        <w:jc w:val="both"/>
      </w:pPr>
    </w:p>
    <w:p w:rsidR="002E7DE5" w:rsidRDefault="002E7DE5">
      <w:pPr>
        <w:pStyle w:val="ConsPlusTitle"/>
        <w:ind w:firstLine="540"/>
        <w:jc w:val="both"/>
        <w:outlineLvl w:val="0"/>
      </w:pPr>
      <w:r>
        <w:t>Статья 2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right"/>
      </w:pPr>
      <w:r>
        <w:lastRenderedPageBreak/>
        <w:t>Губернатор</w:t>
      </w:r>
    </w:p>
    <w:p w:rsidR="002E7DE5" w:rsidRDefault="002E7DE5">
      <w:pPr>
        <w:pStyle w:val="ConsPlusNormal"/>
        <w:jc w:val="right"/>
      </w:pPr>
      <w:r>
        <w:t>Кировской области</w:t>
      </w:r>
    </w:p>
    <w:p w:rsidR="002E7DE5" w:rsidRDefault="002E7DE5">
      <w:pPr>
        <w:pStyle w:val="ConsPlusNormal"/>
        <w:jc w:val="right"/>
      </w:pPr>
      <w:r>
        <w:t>И.В.ВАСИЛЬЕВ</w:t>
      </w:r>
    </w:p>
    <w:p w:rsidR="002E7DE5" w:rsidRDefault="002E7DE5">
      <w:pPr>
        <w:pStyle w:val="ConsPlusNormal"/>
      </w:pPr>
      <w:r>
        <w:t>г. Киров</w:t>
      </w:r>
    </w:p>
    <w:p w:rsidR="002E7DE5" w:rsidRDefault="002E7DE5">
      <w:pPr>
        <w:pStyle w:val="ConsPlusNormal"/>
        <w:spacing w:before="220"/>
      </w:pPr>
      <w:r>
        <w:t>27 сентября 2018 года</w:t>
      </w:r>
    </w:p>
    <w:p w:rsidR="002E7DE5" w:rsidRDefault="002E7DE5">
      <w:pPr>
        <w:pStyle w:val="ConsPlusNormal"/>
        <w:spacing w:before="220"/>
      </w:pPr>
      <w:r>
        <w:t>N 181-ЗО</w:t>
      </w: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jc w:val="both"/>
      </w:pPr>
    </w:p>
    <w:p w:rsidR="002E7DE5" w:rsidRDefault="002E7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0" w:name="_GoBack"/>
      <w:bookmarkEnd w:id="0"/>
    </w:p>
    <w:sectPr w:rsidR="00E91809" w:rsidSect="008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5"/>
    <w:rsid w:val="002E7DE5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7D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7D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BEDDFDA0D6E06F6688F4C36B9ABEE85D215CEE991B2FBFBDA3E6D899D5EE69DAD15A8DBFF3AD22F869C0F21D42D32404645F146B74F0F8883B7BF2c6I2R" TargetMode="External"/><Relationship Id="rId18" Type="http://schemas.openxmlformats.org/officeDocument/2006/relationships/hyperlink" Target="consultantplus://offline/ref=7FBEDDFDA0D6E06F6688EACE7DF6E2E15E2A06E2911A26EEE9FEE08FC685E83C9A915CDDFAB5A628AC3884A4144B816B41304C146D6BcFI8R" TargetMode="External"/><Relationship Id="rId26" Type="http://schemas.openxmlformats.org/officeDocument/2006/relationships/hyperlink" Target="consultantplus://offline/ref=7FBEDDFDA0D6E06F6688F4C36B9ABEE85D215CEE991B2FBFBDA3E6D899D5EE69DAD15A8DADF3F52EFA6FDEF01857857541c3I8R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FBEDDFDA0D6E06F6688F4C36B9ABEE85D215CEE991B2FBFBDA3E6D899D5EE69DAD15A8DADF3F52EFA6FDEF01857857541c3I8R" TargetMode="External"/><Relationship Id="rId34" Type="http://schemas.openxmlformats.org/officeDocument/2006/relationships/hyperlink" Target="consultantplus://offline/ref=7FBEDDFDA0D6E06F6688F4C36B9ABEE85D215CEE991B2FBFBDA3E6D899D5EE69DAD15A8DADF3F52EFA6FDEF01857857541c3I8R" TargetMode="External"/><Relationship Id="rId7" Type="http://schemas.openxmlformats.org/officeDocument/2006/relationships/hyperlink" Target="consultantplus://offline/ref=7FBEDDFDA0D6E06F6688F4C36B9ABEE85D215CEE991B2FBFBDA3E6D899D5EE69DAD15A8DBFF3AD22F869C0F11E42D32404645F146B74F0F8883B7BF2c6I2R" TargetMode="External"/><Relationship Id="rId12" Type="http://schemas.openxmlformats.org/officeDocument/2006/relationships/hyperlink" Target="consultantplus://offline/ref=7FBEDDFDA0D6E06F6688F4C36B9ABEE85D215CEE991B2FBFBDA3E6D899D5EE69DAD15A8DBFF3AD22F869C0F21B42D32404645F146B74F0F8883B7BF2c6I2R" TargetMode="External"/><Relationship Id="rId17" Type="http://schemas.openxmlformats.org/officeDocument/2006/relationships/hyperlink" Target="consultantplus://offline/ref=7FBEDDFDA0D6E06F6688F4C36B9ABEE85D215CEE991B2FBFBDA3E6D899D5EE69DAD15A8DADF3F52EFA6FDEF01857857541c3I8R" TargetMode="External"/><Relationship Id="rId25" Type="http://schemas.openxmlformats.org/officeDocument/2006/relationships/hyperlink" Target="consultantplus://offline/ref=7FBEDDFDA0D6E06F6688F4C36B9ABEE85D215CEE991A2CBFB5ABE6D899D5EE69DAD15A8DBFF3AD22F86DC8F11142D32404645F146B74F0F8883B7BF2c6I2R" TargetMode="External"/><Relationship Id="rId33" Type="http://schemas.openxmlformats.org/officeDocument/2006/relationships/hyperlink" Target="consultantplus://offline/ref=7FBEDDFDA0D6E06F6688F4C36B9ABEE85D215CEE991A2CBFB5ABE6D899D5EE69DAD15A8DBFF3AD22F86DC8F11142D32404645F146B74F0F8883B7BF2c6I2R" TargetMode="External"/><Relationship Id="rId38" Type="http://schemas.openxmlformats.org/officeDocument/2006/relationships/hyperlink" Target="consultantplus://offline/ref=7FBEDDFDA0D6E06F6688F4C36B9ABEE85D215CEE991B2FBFBDA3E6D899D5EE69DAD15A8DADF3F52EFA6FDEF01857857541c3I8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BEDDFDA0D6E06F6688F4C36B9ABEE85D215CEE991B2FBFBDA3E6D899D5EE69DAD15A8DBFF3AD22F869C0F51942D32404645F146B74F0F8883B7BF2c6I2R" TargetMode="External"/><Relationship Id="rId20" Type="http://schemas.openxmlformats.org/officeDocument/2006/relationships/hyperlink" Target="consultantplus://offline/ref=7FBEDDFDA0D6E06F6688F4C36B9ABEE85D215CEE991B2FBFBDA3E6D899D5EE69DAD15A8DADF3F52EFA6FDEF01857857541c3I8R" TargetMode="External"/><Relationship Id="rId29" Type="http://schemas.openxmlformats.org/officeDocument/2006/relationships/hyperlink" Target="consultantplus://offline/ref=7FBEDDFDA0D6E06F6688F4C36B9ABEE85D215CEE991A2CBFB5ABE6D899D5EE69DAD15A8DBFF3AD22F86AC0F51942D32404645F146B74F0F8883B7BF2c6I2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EDDFDA0D6E06F6688F4C36B9ABEE85D215CEE991B2FBFBDA3E6D899D5EE69DAD15A8DADF3F52EFA6FDEF01857857541c3I8R" TargetMode="External"/><Relationship Id="rId11" Type="http://schemas.openxmlformats.org/officeDocument/2006/relationships/hyperlink" Target="consultantplus://offline/ref=7FBEDDFDA0D6E06F6688F4C36B9ABEE85D215CEE991B2FBFBDA3E6D899D5EE69DAD15A8DBFF3AD22F869C0F21942D32404645F146B74F0F8883B7BF2c6I2R" TargetMode="External"/><Relationship Id="rId24" Type="http://schemas.openxmlformats.org/officeDocument/2006/relationships/hyperlink" Target="consultantplus://offline/ref=7FBEDDFDA0D6E06F6688F4C36B9ABEE85D215CEE991A2CBFB5ABE6D899D5EE69DAD15A8DBFF3AD22F86AC0F51942D32404645F146B74F0F8883B7BF2c6I2R" TargetMode="External"/><Relationship Id="rId32" Type="http://schemas.openxmlformats.org/officeDocument/2006/relationships/hyperlink" Target="consultantplus://offline/ref=7FBEDDFDA0D6E06F6688F4C36B9ABEE85D215CEE991A2CBFB5ABE6D899D5EE69DAD15A8DBFF3AD22F86AC0F51942D32404645F146B74F0F8883B7BF2c6I2R" TargetMode="External"/><Relationship Id="rId37" Type="http://schemas.openxmlformats.org/officeDocument/2006/relationships/hyperlink" Target="consultantplus://offline/ref=7FBEDDFDA0D6E06F6688F4C36B9ABEE85D215CEE991B2FBFBDA3E6D899D5EE69DAD15A8DADF3F52EFA6FDEF01857857541c3I8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BEDDFDA0D6E06F6688F4C36B9ABEE85D215CEE991B2FBFBDA3E6D899D5EE69DAD15A8DBFF3AD22F869C0F21142D32404645F146B74F0F8883B7BF2c6I2R" TargetMode="External"/><Relationship Id="rId23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28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36" Type="http://schemas.openxmlformats.org/officeDocument/2006/relationships/hyperlink" Target="consultantplus://offline/ref=7FBEDDFDA0D6E06F6688F4C36B9ABEE85D215CEE991A2CBFB5ABE6D899D5EE69DAD15A8DBFF3AD22F86AC0F51942D32404645F146B74F0F8883B7BF2c6I2R" TargetMode="External"/><Relationship Id="rId10" Type="http://schemas.openxmlformats.org/officeDocument/2006/relationships/hyperlink" Target="consultantplus://offline/ref=7FBEDDFDA0D6E06F6688F4C36B9ABEE85D215CEE991B2FBFBDA3E6D899D5EE69DAD15A8DBFF3AD22F869C0F31142D32404645F146B74F0F8883B7BF2c6I2R" TargetMode="External"/><Relationship Id="rId19" Type="http://schemas.openxmlformats.org/officeDocument/2006/relationships/hyperlink" Target="consultantplus://offline/ref=7FBEDDFDA0D6E06F6688F4C36B9ABEE85D215CEE991B2FBFBDA3E6D899D5EE69DAD15A8DADF3F52EFA6FDEF01857857541c3I8R" TargetMode="External"/><Relationship Id="rId31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EDDFDA0D6E06F6688F4C36B9ABEE85D215CEE991B2FBFBDA3E6D899D5EE69DAD15A8DBFF3AD22F869C0F31F42D32404645F146B74F0F8883B7BF2c6I2R" TargetMode="External"/><Relationship Id="rId14" Type="http://schemas.openxmlformats.org/officeDocument/2006/relationships/hyperlink" Target="consultantplus://offline/ref=7FBEDDFDA0D6E06F6688F4C36B9ABEE85D215CEE991B2FBFBDA3E6D899D5EE69DAD15A8DBFF3AD22F869C0F21F42D32404645F146B74F0F8883B7BF2c6I2R" TargetMode="External"/><Relationship Id="rId22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27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30" Type="http://schemas.openxmlformats.org/officeDocument/2006/relationships/hyperlink" Target="consultantplus://offline/ref=7FBEDDFDA0D6E06F6688F4C36B9ABEE85D215CEE991B2FBFBDA3E6D899D5EE69DAD15A8DADF3F52EFA6FDEF01857857541c3I8R" TargetMode="External"/><Relationship Id="rId35" Type="http://schemas.openxmlformats.org/officeDocument/2006/relationships/hyperlink" Target="consultantplus://offline/ref=7FBEDDFDA0D6E06F6688F4C36B9ABEE85D215CEE991A2CBFB5ABE6D899D5EE69DAD15A8DBFF3AD22F169C8F51E42D32404645F146B74F0F8883B7BF2c6I2R" TargetMode="External"/><Relationship Id="rId8" Type="http://schemas.openxmlformats.org/officeDocument/2006/relationships/hyperlink" Target="consultantplus://offline/ref=7FBEDDFDA0D6E06F6688F4C36B9ABEE85D215CEE991B2FBFBDA3E6D899D5EE69DAD15A8DBFF3AD22F869C0F31D42D32404645F146B74F0F8883B7BF2c6I2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2019-11-26T17:08:00Z</dcterms:created>
  <dcterms:modified xsi:type="dcterms:W3CDTF">2019-11-26T17:10:00Z</dcterms:modified>
</cp:coreProperties>
</file>