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11" w:rsidRPr="00CA2611" w:rsidRDefault="00CA2611">
      <w:pPr>
        <w:pStyle w:val="ConsPlusTitlePage"/>
      </w:pPr>
      <w:r w:rsidRPr="00CA2611">
        <w:t xml:space="preserve">Документ предоставлен </w:t>
      </w:r>
      <w:proofErr w:type="spellStart"/>
      <w:r w:rsidRPr="00CA2611">
        <w:t>КонсультантПлюс</w:t>
      </w:r>
      <w:proofErr w:type="spellEnd"/>
      <w:r w:rsidRPr="00CA2611">
        <w:br/>
      </w:r>
    </w:p>
    <w:p w:rsidR="00CA2611" w:rsidRPr="00CA2611" w:rsidRDefault="00CA2611">
      <w:pPr>
        <w:pStyle w:val="ConsPlusNormal"/>
        <w:jc w:val="both"/>
        <w:outlineLvl w:val="0"/>
      </w:pPr>
    </w:p>
    <w:p w:rsidR="00CA2611" w:rsidRPr="00CA2611" w:rsidRDefault="00CA2611">
      <w:pPr>
        <w:pStyle w:val="ConsPlusNormal"/>
        <w:outlineLvl w:val="0"/>
      </w:pPr>
      <w:r w:rsidRPr="00CA2611">
        <w:t>Зарегистрировано в Минюсте России 24 февраля 2022 г. N 67445</w:t>
      </w:r>
    </w:p>
    <w:p w:rsidR="00CA2611" w:rsidRPr="00CA2611" w:rsidRDefault="00CA26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2611" w:rsidRPr="00CA2611" w:rsidRDefault="00CA2611">
      <w:pPr>
        <w:pStyle w:val="ConsPlusNormal"/>
      </w:pPr>
    </w:p>
    <w:p w:rsidR="00CA2611" w:rsidRPr="00CA2611" w:rsidRDefault="00CA2611">
      <w:pPr>
        <w:pStyle w:val="ConsPlusTitle"/>
        <w:jc w:val="center"/>
      </w:pPr>
      <w:r w:rsidRPr="00CA2611">
        <w:t>ФЕДЕРАЛЬНЫЙ ФОНД ОБЯЗАТЕЛЬНОГО МЕДИЦИНСКОГО СТРАХОВАНИЯ</w:t>
      </w:r>
    </w:p>
    <w:p w:rsidR="00CA2611" w:rsidRPr="00CA2611" w:rsidRDefault="00CA2611">
      <w:pPr>
        <w:pStyle w:val="ConsPlusTitle"/>
        <w:jc w:val="center"/>
      </w:pPr>
    </w:p>
    <w:p w:rsidR="00CA2611" w:rsidRPr="00CA2611" w:rsidRDefault="00CA2611">
      <w:pPr>
        <w:pStyle w:val="ConsPlusTitle"/>
        <w:jc w:val="center"/>
      </w:pPr>
      <w:r w:rsidRPr="00CA2611">
        <w:t>ПРИКАЗ</w:t>
      </w:r>
    </w:p>
    <w:p w:rsidR="00CA2611" w:rsidRPr="00CA2611" w:rsidRDefault="00CA2611">
      <w:pPr>
        <w:pStyle w:val="ConsPlusTitle"/>
        <w:jc w:val="center"/>
      </w:pPr>
      <w:r w:rsidRPr="00CA2611">
        <w:t>от 11 февраля 2022 г. N 17н</w:t>
      </w:r>
    </w:p>
    <w:p w:rsidR="00CA2611" w:rsidRPr="00CA2611" w:rsidRDefault="00CA2611">
      <w:pPr>
        <w:pStyle w:val="ConsPlusTitle"/>
        <w:jc w:val="center"/>
      </w:pPr>
    </w:p>
    <w:p w:rsidR="00CA2611" w:rsidRPr="00CA2611" w:rsidRDefault="00CA2611">
      <w:pPr>
        <w:pStyle w:val="ConsPlusTitle"/>
        <w:jc w:val="center"/>
      </w:pPr>
      <w:r w:rsidRPr="00CA2611">
        <w:t>О ВНЕСЕНИИ ИЗМЕНЕНИЙ</w:t>
      </w:r>
    </w:p>
    <w:p w:rsidR="00CA2611" w:rsidRPr="00CA2611" w:rsidRDefault="00CA2611">
      <w:pPr>
        <w:pStyle w:val="ConsPlusTitle"/>
        <w:jc w:val="center"/>
      </w:pPr>
      <w:r w:rsidRPr="00CA2611">
        <w:t>В ПОРЯДОК ИНФОРМАЦИОННОГО ВЗАИМОДЕЙСТВИЯ В СФЕРЕ</w:t>
      </w:r>
    </w:p>
    <w:p w:rsidR="00CA2611" w:rsidRPr="00CA2611" w:rsidRDefault="00CA2611">
      <w:pPr>
        <w:pStyle w:val="ConsPlusTitle"/>
        <w:jc w:val="center"/>
      </w:pPr>
      <w:r w:rsidRPr="00CA2611">
        <w:t xml:space="preserve">ОБЯЗАТЕЛЬНОГО МЕДИЦИНСКОГО СТРАХОВАНИЯ, </w:t>
      </w:r>
      <w:proofErr w:type="gramStart"/>
      <w:r w:rsidRPr="00CA2611">
        <w:t>УТВЕРЖДЕННЫЙ</w:t>
      </w:r>
      <w:proofErr w:type="gramEnd"/>
    </w:p>
    <w:p w:rsidR="00CA2611" w:rsidRPr="00CA2611" w:rsidRDefault="00CA2611">
      <w:pPr>
        <w:pStyle w:val="ConsPlusTitle"/>
        <w:jc w:val="center"/>
      </w:pPr>
      <w:r w:rsidRPr="00CA2611">
        <w:t>ПРИКАЗОМ ФЕДЕРАЛЬНОГО ФОНДА ОБЯЗАТЕЛЬНОГО МЕДИЦИНСКОГО</w:t>
      </w:r>
    </w:p>
    <w:p w:rsidR="00CA2611" w:rsidRPr="00CA2611" w:rsidRDefault="00CA2611">
      <w:pPr>
        <w:pStyle w:val="ConsPlusTitle"/>
        <w:jc w:val="center"/>
      </w:pPr>
      <w:r w:rsidRPr="00CA2611">
        <w:t>СТРАХОВАНИЯ ОТ 31 МАРТА 2021 Г. N 34Н</w:t>
      </w:r>
    </w:p>
    <w:p w:rsidR="00CA2611" w:rsidRPr="00CA2611" w:rsidRDefault="00CA2611">
      <w:pPr>
        <w:pStyle w:val="ConsPlusNormal"/>
        <w:ind w:firstLine="540"/>
        <w:jc w:val="both"/>
      </w:pPr>
    </w:p>
    <w:p w:rsidR="00CA2611" w:rsidRPr="00CA2611" w:rsidRDefault="00CA2611">
      <w:pPr>
        <w:pStyle w:val="ConsPlusNormal"/>
        <w:ind w:firstLine="540"/>
        <w:jc w:val="both"/>
      </w:pPr>
      <w:r w:rsidRPr="00CA2611">
        <w:t>В соответствии с пунктом 8 части 8 статьи 33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приказываю:</w:t>
      </w:r>
    </w:p>
    <w:p w:rsidR="00CA2611" w:rsidRPr="00CA2611" w:rsidRDefault="00CA2611">
      <w:pPr>
        <w:pStyle w:val="ConsPlusNormal"/>
        <w:spacing w:before="220"/>
        <w:ind w:firstLine="540"/>
        <w:jc w:val="both"/>
      </w:pPr>
      <w:r w:rsidRPr="00CA2611">
        <w:t>Внести изменения в Порядок информационного взаимодействия в сфере обязательного медицинского страхования, утвержденный приказом Федерального фонда обязательного медицинского страхования от 31 марта 2021 г. N 34н (зарегистрирован Министерством юстиции Российской Федерации 25 августа 2021 г., регистрационный N 64757), согласно приложению к настоящему приказу.</w:t>
      </w:r>
    </w:p>
    <w:p w:rsidR="00CA2611" w:rsidRPr="00CA2611" w:rsidRDefault="00CA2611">
      <w:pPr>
        <w:pStyle w:val="ConsPlusNormal"/>
        <w:ind w:firstLine="540"/>
        <w:jc w:val="both"/>
      </w:pPr>
    </w:p>
    <w:p w:rsidR="00CA2611" w:rsidRPr="00CA2611" w:rsidRDefault="00CA2611">
      <w:pPr>
        <w:pStyle w:val="ConsPlusNormal"/>
        <w:jc w:val="right"/>
      </w:pPr>
      <w:r w:rsidRPr="00CA2611">
        <w:t>Председатель</w:t>
      </w:r>
    </w:p>
    <w:p w:rsidR="00CA2611" w:rsidRPr="00CA2611" w:rsidRDefault="00CA2611">
      <w:pPr>
        <w:pStyle w:val="ConsPlusNormal"/>
        <w:jc w:val="right"/>
      </w:pPr>
      <w:r w:rsidRPr="00CA2611">
        <w:t>Е.Е.ЧЕРНЯКОВА</w:t>
      </w:r>
    </w:p>
    <w:p w:rsidR="00CA2611" w:rsidRPr="00CA2611" w:rsidRDefault="00CA2611">
      <w:pPr>
        <w:pStyle w:val="ConsPlusNormal"/>
        <w:ind w:firstLine="540"/>
        <w:jc w:val="both"/>
      </w:pPr>
    </w:p>
    <w:p w:rsidR="00CA2611" w:rsidRPr="00CA2611" w:rsidRDefault="00CA2611">
      <w:pPr>
        <w:pStyle w:val="ConsPlusNormal"/>
        <w:ind w:firstLine="540"/>
        <w:jc w:val="both"/>
      </w:pPr>
    </w:p>
    <w:p w:rsidR="00CA2611" w:rsidRPr="00CA2611" w:rsidRDefault="00CA2611">
      <w:pPr>
        <w:pStyle w:val="ConsPlusNormal"/>
        <w:ind w:firstLine="540"/>
        <w:jc w:val="both"/>
      </w:pPr>
    </w:p>
    <w:p w:rsidR="00CA2611" w:rsidRPr="00CA2611" w:rsidRDefault="00CA2611">
      <w:pPr>
        <w:pStyle w:val="ConsPlusNormal"/>
        <w:ind w:firstLine="540"/>
        <w:jc w:val="both"/>
      </w:pPr>
    </w:p>
    <w:p w:rsidR="00CA2611" w:rsidRPr="00CA2611" w:rsidRDefault="00CA2611">
      <w:pPr>
        <w:pStyle w:val="ConsPlusNormal"/>
        <w:ind w:firstLine="540"/>
        <w:jc w:val="both"/>
      </w:pPr>
    </w:p>
    <w:p w:rsidR="00CA2611" w:rsidRPr="00CA2611" w:rsidRDefault="00CA2611">
      <w:pPr>
        <w:pStyle w:val="ConsPlusNormal"/>
        <w:jc w:val="right"/>
        <w:outlineLvl w:val="0"/>
      </w:pPr>
      <w:r w:rsidRPr="00CA2611">
        <w:t>Приложение</w:t>
      </w:r>
    </w:p>
    <w:p w:rsidR="00CA2611" w:rsidRPr="00CA2611" w:rsidRDefault="00CA2611">
      <w:pPr>
        <w:pStyle w:val="ConsPlusNormal"/>
        <w:jc w:val="right"/>
      </w:pPr>
      <w:r w:rsidRPr="00CA2611">
        <w:t>к приказу Федерального фонда</w:t>
      </w:r>
    </w:p>
    <w:p w:rsidR="00CA2611" w:rsidRPr="00CA2611" w:rsidRDefault="00CA2611">
      <w:pPr>
        <w:pStyle w:val="ConsPlusNormal"/>
        <w:jc w:val="right"/>
      </w:pPr>
      <w:r w:rsidRPr="00CA2611">
        <w:t>обязательного медицинского страхования</w:t>
      </w:r>
    </w:p>
    <w:p w:rsidR="00CA2611" w:rsidRPr="00CA2611" w:rsidRDefault="00CA2611">
      <w:pPr>
        <w:pStyle w:val="ConsPlusNormal"/>
        <w:jc w:val="right"/>
      </w:pPr>
      <w:r w:rsidRPr="00CA2611">
        <w:t>от 11 февраля 2022 г. N 17н</w:t>
      </w:r>
    </w:p>
    <w:p w:rsidR="00CA2611" w:rsidRPr="00CA2611" w:rsidRDefault="00CA2611">
      <w:pPr>
        <w:pStyle w:val="ConsPlusNormal"/>
        <w:ind w:firstLine="540"/>
        <w:jc w:val="both"/>
      </w:pPr>
    </w:p>
    <w:p w:rsidR="00CA2611" w:rsidRPr="00CA2611" w:rsidRDefault="00CA2611">
      <w:pPr>
        <w:pStyle w:val="ConsPlusTitle"/>
        <w:jc w:val="center"/>
      </w:pPr>
      <w:bookmarkStart w:id="0" w:name="P30"/>
      <w:bookmarkEnd w:id="0"/>
      <w:r w:rsidRPr="00CA2611">
        <w:t>ИЗМЕНЕНИЯ,</w:t>
      </w:r>
    </w:p>
    <w:p w:rsidR="00CA2611" w:rsidRPr="00CA2611" w:rsidRDefault="00CA2611">
      <w:pPr>
        <w:pStyle w:val="ConsPlusTitle"/>
        <w:jc w:val="center"/>
      </w:pPr>
      <w:proofErr w:type="gramStart"/>
      <w:r w:rsidRPr="00CA2611">
        <w:t>КОТОРЫЕ ВНОСЯТСЯ В ПОРЯДОК ИНФОРМАЦИОННОГО ВЗАИМОДЕЙСТВИЯ</w:t>
      </w:r>
      <w:proofErr w:type="gramEnd"/>
    </w:p>
    <w:p w:rsidR="00CA2611" w:rsidRPr="00CA2611" w:rsidRDefault="00CA2611">
      <w:pPr>
        <w:pStyle w:val="ConsPlusTitle"/>
        <w:jc w:val="center"/>
      </w:pPr>
      <w:r w:rsidRPr="00CA2611">
        <w:t xml:space="preserve">В СФЕРЕ ОБЯЗАТЕЛЬНОГО МЕДИЦИНСКОГО СТРАХОВАНИЯ, </w:t>
      </w:r>
      <w:proofErr w:type="gramStart"/>
      <w:r w:rsidRPr="00CA2611">
        <w:t>УТВЕРЖДЕННЫЙ</w:t>
      </w:r>
      <w:proofErr w:type="gramEnd"/>
    </w:p>
    <w:p w:rsidR="00CA2611" w:rsidRPr="00CA2611" w:rsidRDefault="00CA2611">
      <w:pPr>
        <w:pStyle w:val="ConsPlusTitle"/>
        <w:jc w:val="center"/>
      </w:pPr>
      <w:r w:rsidRPr="00CA2611">
        <w:t>ПРИКАЗОМ ФЕДЕРАЛЬНОГО ФОНДА ОБЯЗАТЕЛЬНОГО МЕДИЦИНСКОГО</w:t>
      </w:r>
    </w:p>
    <w:p w:rsidR="00CA2611" w:rsidRPr="00CA2611" w:rsidRDefault="00CA2611">
      <w:pPr>
        <w:pStyle w:val="ConsPlusTitle"/>
        <w:jc w:val="center"/>
      </w:pPr>
      <w:r w:rsidRPr="00CA2611">
        <w:t>СТРАХОВАНИЯ ОТ 31 МАРТА 2021 Г. N 34Н</w:t>
      </w:r>
    </w:p>
    <w:p w:rsidR="00CA2611" w:rsidRPr="00CA2611" w:rsidRDefault="00CA2611">
      <w:pPr>
        <w:pStyle w:val="ConsPlusNormal"/>
        <w:ind w:firstLine="540"/>
        <w:jc w:val="both"/>
      </w:pPr>
    </w:p>
    <w:p w:rsidR="00CA2611" w:rsidRPr="00CA2611" w:rsidRDefault="00CA2611">
      <w:pPr>
        <w:pStyle w:val="ConsPlusNormal"/>
        <w:ind w:firstLine="540"/>
        <w:jc w:val="both"/>
      </w:pPr>
      <w:r w:rsidRPr="00CA2611">
        <w:t>1. Дополнить пунктами 19.1 и 19.2 следующего содержания:</w:t>
      </w:r>
    </w:p>
    <w:p w:rsidR="00CA2611" w:rsidRPr="00CA2611" w:rsidRDefault="00CA2611">
      <w:pPr>
        <w:pStyle w:val="ConsPlusNormal"/>
        <w:spacing w:before="220"/>
        <w:ind w:firstLine="540"/>
        <w:jc w:val="both"/>
      </w:pPr>
      <w:r w:rsidRPr="00CA2611">
        <w:t>"19.1. Территориальный фонд обеспечивает передачу в Федеральный фонд до 1 июля 2022 года сведений, содержащихся в региональном сегменте единого регистра застрахованных лиц.</w:t>
      </w:r>
    </w:p>
    <w:p w:rsidR="00CA2611" w:rsidRPr="00CA2611" w:rsidRDefault="00CA2611">
      <w:pPr>
        <w:pStyle w:val="ConsPlusNormal"/>
        <w:spacing w:before="220"/>
        <w:ind w:firstLine="540"/>
        <w:jc w:val="both"/>
      </w:pPr>
      <w:r w:rsidRPr="00CA2611">
        <w:t xml:space="preserve">19.2. </w:t>
      </w:r>
      <w:proofErr w:type="gramStart"/>
      <w:r w:rsidRPr="00CA2611">
        <w:t xml:space="preserve">В случае принятия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решения об использовании в целях ведения персонифицированного учета сведений о застрахованных лицах введенной в эксплуатацию региональной информационной системы обязательного медицинского страхования, территориальный фонд обеспечивает передачу с 1 </w:t>
      </w:r>
      <w:r w:rsidRPr="00CA2611">
        <w:lastRenderedPageBreak/>
        <w:t>июля 2022 года по 31 декабря 2022 года в Федеральный фонд незамедлительно, но не позднее</w:t>
      </w:r>
      <w:proofErr w:type="gramEnd"/>
      <w:r w:rsidRPr="00CA2611">
        <w:t xml:space="preserve"> 1 рабочего дня со дня внесения сведений (изменения сведений) в региональную информационную систему обязательного медицинского страхования, сведений, сформированных в рамках ведения персонифицированного учета сведений о застрахованных лицах</w:t>
      </w:r>
      <w:proofErr w:type="gramStart"/>
      <w:r w:rsidRPr="00CA2611">
        <w:t>.".</w:t>
      </w:r>
      <w:proofErr w:type="gramEnd"/>
    </w:p>
    <w:p w:rsidR="00CA2611" w:rsidRPr="00CA2611" w:rsidRDefault="00CA2611">
      <w:pPr>
        <w:pStyle w:val="ConsPlusNormal"/>
        <w:spacing w:before="220"/>
        <w:ind w:firstLine="540"/>
        <w:jc w:val="both"/>
      </w:pPr>
      <w:r w:rsidRPr="00CA2611">
        <w:t>2. Пункт 49 считать пунктом 48, изложив в следующей редакции:</w:t>
      </w:r>
    </w:p>
    <w:p w:rsidR="00CA2611" w:rsidRPr="00CA2611" w:rsidRDefault="00CA2611">
      <w:pPr>
        <w:pStyle w:val="ConsPlusNormal"/>
        <w:spacing w:before="220"/>
        <w:ind w:firstLine="540"/>
        <w:jc w:val="both"/>
      </w:pPr>
      <w:r w:rsidRPr="00CA2611">
        <w:t xml:space="preserve">"48. </w:t>
      </w:r>
      <w:proofErr w:type="gramStart"/>
      <w:r w:rsidRPr="00CA2611">
        <w:t>В случае получен</w:t>
      </w:r>
      <w:bookmarkStart w:id="1" w:name="_GoBack"/>
      <w:bookmarkEnd w:id="1"/>
      <w:r w:rsidRPr="00CA2611">
        <w:t>ия запроса, предусмотренного пунктом 47 настоящего Порядка, участник информационного взаимодействия, направивший сведения, в срок, не превышающий 3 рабочих дней со дня получения запроса, осуществляет проверку ранее направленных сведений, исправление выявленных неточностей (при наличии) и обеспечивает повторное направление уточненных сведений в соответствии с настоящим Порядком участнику информационного взаимодействия, получившему сведения, или в случае подтверждения отсутствия в ранее направленных сведениях</w:t>
      </w:r>
      <w:proofErr w:type="gramEnd"/>
      <w:r w:rsidRPr="00CA2611">
        <w:t xml:space="preserve"> неточностей - протокола об отсутствии в ранее направленных сведениях неточностей</w:t>
      </w:r>
      <w:proofErr w:type="gramStart"/>
      <w:r w:rsidRPr="00CA2611">
        <w:t>.".</w:t>
      </w:r>
      <w:proofErr w:type="gramEnd"/>
    </w:p>
    <w:p w:rsidR="00CA2611" w:rsidRPr="00CA2611" w:rsidRDefault="00CA2611">
      <w:pPr>
        <w:pStyle w:val="ConsPlusNormal"/>
        <w:jc w:val="both"/>
      </w:pPr>
    </w:p>
    <w:p w:rsidR="00CA2611" w:rsidRPr="00CA2611" w:rsidRDefault="00CA2611">
      <w:pPr>
        <w:pStyle w:val="ConsPlusNormal"/>
        <w:jc w:val="both"/>
      </w:pPr>
    </w:p>
    <w:p w:rsidR="00CA2611" w:rsidRPr="00CA2611" w:rsidRDefault="00CA261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650C" w:rsidRPr="00CA2611" w:rsidRDefault="00AC650C"/>
    <w:sectPr w:rsidR="00AC650C" w:rsidRPr="00CA2611" w:rsidSect="001A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11"/>
    <w:rsid w:val="00AC650C"/>
    <w:rsid w:val="00CA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2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26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26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2022-03-01T13:11:00Z</dcterms:created>
  <dcterms:modified xsi:type="dcterms:W3CDTF">2022-03-01T13:14:00Z</dcterms:modified>
</cp:coreProperties>
</file>