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65" w:rsidRPr="00265065" w:rsidRDefault="00265065">
      <w:pPr>
        <w:pStyle w:val="ConsPlusTitlePage"/>
      </w:pPr>
      <w:r>
        <w:t>До</w:t>
      </w:r>
      <w:bookmarkStart w:id="0" w:name="_GoBack"/>
      <w:r w:rsidRPr="00265065">
        <w:t xml:space="preserve">кумент предоставлен </w:t>
      </w:r>
      <w:hyperlink r:id="rId5" w:history="1">
        <w:proofErr w:type="spellStart"/>
        <w:r w:rsidRPr="00265065">
          <w:t>КонсультантПлюс</w:t>
        </w:r>
        <w:proofErr w:type="spellEnd"/>
      </w:hyperlink>
      <w:r w:rsidRPr="00265065">
        <w:br/>
      </w:r>
    </w:p>
    <w:p w:rsidR="00265065" w:rsidRPr="00265065" w:rsidRDefault="00265065">
      <w:pPr>
        <w:pStyle w:val="ConsPlusNormal"/>
        <w:jc w:val="both"/>
        <w:outlineLvl w:val="0"/>
      </w:pPr>
    </w:p>
    <w:p w:rsidR="00265065" w:rsidRPr="00265065" w:rsidRDefault="00265065">
      <w:pPr>
        <w:pStyle w:val="ConsPlusTitle"/>
        <w:jc w:val="center"/>
        <w:outlineLvl w:val="0"/>
      </w:pPr>
      <w:r w:rsidRPr="00265065">
        <w:t>ПРАВИТЕЛЬСТВО РОССИЙСКОЙ ФЕДЕРАЦИИ</w:t>
      </w:r>
    </w:p>
    <w:p w:rsidR="00265065" w:rsidRPr="00265065" w:rsidRDefault="00265065">
      <w:pPr>
        <w:pStyle w:val="ConsPlusTitle"/>
        <w:jc w:val="center"/>
      </w:pPr>
    </w:p>
    <w:p w:rsidR="00265065" w:rsidRPr="00265065" w:rsidRDefault="00265065">
      <w:pPr>
        <w:pStyle w:val="ConsPlusTitle"/>
        <w:jc w:val="center"/>
      </w:pPr>
      <w:r w:rsidRPr="00265065">
        <w:t>ПОСТАНОВЛЕНИЕ</w:t>
      </w:r>
    </w:p>
    <w:p w:rsidR="00265065" w:rsidRPr="00265065" w:rsidRDefault="00265065">
      <w:pPr>
        <w:pStyle w:val="ConsPlusTitle"/>
        <w:jc w:val="center"/>
      </w:pPr>
      <w:r w:rsidRPr="00265065">
        <w:t>от 28 декабря 2016 г. N 1521</w:t>
      </w:r>
    </w:p>
    <w:p w:rsidR="00265065" w:rsidRPr="00265065" w:rsidRDefault="00265065">
      <w:pPr>
        <w:pStyle w:val="ConsPlusTitle"/>
        <w:jc w:val="center"/>
      </w:pPr>
    </w:p>
    <w:p w:rsidR="00265065" w:rsidRPr="00265065" w:rsidRDefault="00265065">
      <w:pPr>
        <w:pStyle w:val="ConsPlusTitle"/>
        <w:jc w:val="center"/>
      </w:pPr>
      <w:r w:rsidRPr="00265065">
        <w:t>ОБ УТВЕРЖДЕНИИ ПРАВИЛ</w:t>
      </w:r>
    </w:p>
    <w:p w:rsidR="00265065" w:rsidRPr="00265065" w:rsidRDefault="00265065">
      <w:pPr>
        <w:pStyle w:val="ConsPlusTitle"/>
        <w:jc w:val="center"/>
      </w:pPr>
      <w:r w:rsidRPr="00265065">
        <w:t>РАЗМЕЩЕНИЯ ИНФОРМАЦИИ О СРЕДНЕМЕСЯЧНОЙ ЗАРАБОТНОЙ ПЛАТЕ</w:t>
      </w:r>
    </w:p>
    <w:p w:rsidR="00265065" w:rsidRPr="00265065" w:rsidRDefault="00265065">
      <w:pPr>
        <w:pStyle w:val="ConsPlusTitle"/>
        <w:jc w:val="center"/>
      </w:pPr>
      <w:r w:rsidRPr="00265065">
        <w:t>РУКОВОДИТЕЛЕЙ, ИХ ЗАМЕСТИТЕЛЕЙ И ГЛАВНЫХ БУХГАЛТЕРОВ</w:t>
      </w:r>
    </w:p>
    <w:p w:rsidR="00265065" w:rsidRPr="00265065" w:rsidRDefault="00265065">
      <w:pPr>
        <w:pStyle w:val="ConsPlusTitle"/>
        <w:jc w:val="center"/>
      </w:pPr>
      <w:r w:rsidRPr="00265065">
        <w:t>ГОСУДАРСТВЕННЫХ ВНЕБЮДЖЕТНЫХ ФОНДОВ РОССИЙСКОЙ ФЕДЕРАЦИИ,</w:t>
      </w:r>
    </w:p>
    <w:p w:rsidR="00265065" w:rsidRPr="00265065" w:rsidRDefault="00265065">
      <w:pPr>
        <w:pStyle w:val="ConsPlusTitle"/>
        <w:jc w:val="center"/>
      </w:pPr>
      <w:r w:rsidRPr="00265065">
        <w:t>ФЕДЕРАЛЬНЫХ ГОСУДАРСТВЕННЫХ УЧРЕЖДЕНИЙ И ФЕДЕРАЛЬНЫХ</w:t>
      </w:r>
    </w:p>
    <w:p w:rsidR="00265065" w:rsidRPr="00265065" w:rsidRDefault="00265065">
      <w:pPr>
        <w:pStyle w:val="ConsPlusTitle"/>
        <w:jc w:val="center"/>
      </w:pPr>
      <w:r w:rsidRPr="00265065">
        <w:t>ГОСУДАРСТВЕННЫХ УНИТАРНЫХ ПРЕДПРИЯТИЙ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ind w:firstLine="540"/>
        <w:jc w:val="both"/>
      </w:pPr>
      <w:r w:rsidRPr="00265065">
        <w:t xml:space="preserve">В соответствии со </w:t>
      </w:r>
      <w:hyperlink r:id="rId6" w:history="1">
        <w:r w:rsidRPr="00265065">
          <w:t>статьей 349.5</w:t>
        </w:r>
      </w:hyperlink>
      <w:r w:rsidRPr="00265065">
        <w:t xml:space="preserve"> Трудового кодекса Российской Федерации Правительство Российской Федерации постановляет: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 xml:space="preserve">Утвердить прилагаемые </w:t>
      </w:r>
      <w:hyperlink w:anchor="P29" w:history="1">
        <w:r w:rsidRPr="00265065">
          <w:t>Правила</w:t>
        </w:r>
      </w:hyperlink>
      <w:r w:rsidRPr="00265065">
        <w:t xml:space="preserve">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предприятий.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right"/>
      </w:pPr>
      <w:r w:rsidRPr="00265065">
        <w:t>Председатель Правительства</w:t>
      </w:r>
    </w:p>
    <w:p w:rsidR="00265065" w:rsidRPr="00265065" w:rsidRDefault="00265065">
      <w:pPr>
        <w:pStyle w:val="ConsPlusNormal"/>
        <w:jc w:val="right"/>
      </w:pPr>
      <w:r w:rsidRPr="00265065">
        <w:t>Российской Федерации</w:t>
      </w:r>
    </w:p>
    <w:p w:rsidR="00265065" w:rsidRPr="00265065" w:rsidRDefault="00265065">
      <w:pPr>
        <w:pStyle w:val="ConsPlusNormal"/>
        <w:jc w:val="right"/>
      </w:pPr>
      <w:r w:rsidRPr="00265065">
        <w:t>Д.МЕДВЕДЕВ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right"/>
        <w:outlineLvl w:val="0"/>
      </w:pPr>
      <w:r w:rsidRPr="00265065">
        <w:t>Утверждены</w:t>
      </w:r>
    </w:p>
    <w:p w:rsidR="00265065" w:rsidRPr="00265065" w:rsidRDefault="00265065">
      <w:pPr>
        <w:pStyle w:val="ConsPlusNormal"/>
        <w:jc w:val="right"/>
      </w:pPr>
      <w:r w:rsidRPr="00265065">
        <w:t>постановлением Правительства</w:t>
      </w:r>
    </w:p>
    <w:p w:rsidR="00265065" w:rsidRPr="00265065" w:rsidRDefault="00265065">
      <w:pPr>
        <w:pStyle w:val="ConsPlusNormal"/>
        <w:jc w:val="right"/>
      </w:pPr>
      <w:r w:rsidRPr="00265065">
        <w:t>Российской Федерации</w:t>
      </w:r>
    </w:p>
    <w:p w:rsidR="00265065" w:rsidRPr="00265065" w:rsidRDefault="00265065">
      <w:pPr>
        <w:pStyle w:val="ConsPlusNormal"/>
        <w:jc w:val="right"/>
      </w:pPr>
      <w:r w:rsidRPr="00265065">
        <w:t>от 28 декабря 2016 г. N 1521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Title"/>
        <w:jc w:val="center"/>
      </w:pPr>
      <w:bookmarkStart w:id="1" w:name="P29"/>
      <w:bookmarkEnd w:id="1"/>
      <w:r w:rsidRPr="00265065">
        <w:t>ПРАВИЛА</w:t>
      </w:r>
    </w:p>
    <w:p w:rsidR="00265065" w:rsidRPr="00265065" w:rsidRDefault="00265065">
      <w:pPr>
        <w:pStyle w:val="ConsPlusTitle"/>
        <w:jc w:val="center"/>
      </w:pPr>
      <w:r w:rsidRPr="00265065">
        <w:t>РАЗМЕЩЕНИЯ ИНФОРМАЦИИ О СРЕДНЕМЕСЯЧНОЙ ЗАРАБОТНОЙ ПЛАТЕ</w:t>
      </w:r>
    </w:p>
    <w:p w:rsidR="00265065" w:rsidRPr="00265065" w:rsidRDefault="00265065">
      <w:pPr>
        <w:pStyle w:val="ConsPlusTitle"/>
        <w:jc w:val="center"/>
      </w:pPr>
      <w:r w:rsidRPr="00265065">
        <w:t>РУКОВОДИТЕЛЕЙ, ИХ ЗАМЕСТИТЕЛЕЙ И ГЛАВНЫХ БУХГАЛТЕРОВ</w:t>
      </w:r>
    </w:p>
    <w:p w:rsidR="00265065" w:rsidRPr="00265065" w:rsidRDefault="00265065">
      <w:pPr>
        <w:pStyle w:val="ConsPlusTitle"/>
        <w:jc w:val="center"/>
      </w:pPr>
      <w:r w:rsidRPr="00265065">
        <w:t>ГОСУДАРСТВЕННЫХ ВНЕБЮДЖЕТНЫХ ФОНДОВ РОССИЙСКОЙ ФЕДЕРАЦИИ,</w:t>
      </w:r>
    </w:p>
    <w:p w:rsidR="00265065" w:rsidRPr="00265065" w:rsidRDefault="00265065">
      <w:pPr>
        <w:pStyle w:val="ConsPlusTitle"/>
        <w:jc w:val="center"/>
      </w:pPr>
      <w:r w:rsidRPr="00265065">
        <w:t>ФЕДЕРАЛЬНЫХ ГОСУДАРСТВЕННЫХ УЧРЕЖДЕНИЙ И ФЕДЕРАЛЬНЫХ</w:t>
      </w:r>
    </w:p>
    <w:p w:rsidR="00265065" w:rsidRPr="00265065" w:rsidRDefault="00265065">
      <w:pPr>
        <w:pStyle w:val="ConsPlusTitle"/>
        <w:jc w:val="center"/>
      </w:pPr>
      <w:r w:rsidRPr="00265065">
        <w:t>ГОСУДАРСТВЕННЫХ УНИТАРНЫХ ПРЕДПРИЯТИЙ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ind w:firstLine="540"/>
        <w:jc w:val="both"/>
      </w:pPr>
      <w:bookmarkStart w:id="2" w:name="P36"/>
      <w:bookmarkEnd w:id="2"/>
      <w:r w:rsidRPr="00265065"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7" w:history="1">
        <w:r w:rsidRPr="00265065">
          <w:t>кодексом</w:t>
        </w:r>
      </w:hyperlink>
      <w:r w:rsidRPr="00265065">
        <w:t xml:space="preserve"> Российской Федерации.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 xml:space="preserve">2. Информация, указанная в </w:t>
      </w:r>
      <w:hyperlink w:anchor="P36" w:history="1">
        <w:r w:rsidRPr="00265065">
          <w:t>пункте 1</w:t>
        </w:r>
      </w:hyperlink>
      <w:r w:rsidRPr="00265065">
        <w:t xml:space="preserve"> настоящих Правил, размещается в информационно-телекоммуникационной сети "Интернет" (далее - сеть "Интернет") на официальных сайтах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федеральных </w:t>
      </w:r>
      <w:r w:rsidRPr="00265065">
        <w:lastRenderedPageBreak/>
        <w:t>органов исполнительной власти, организаций, осуществляющих функции и полномочия учредителя (далее - учредитель) соответствующих учреждений и предприятий.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proofErr w:type="gramStart"/>
      <w:r w:rsidRPr="00265065">
        <w:t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 Правительством Российской Федерации, размещается в сети "Интернет" на официальных сайтах этих учреждений и предприятий, за исключением учреждений и предприятий, в отношении которых Правительством Российской Федерации принято решение о размещении данной информации в сети "Интернет</w:t>
      </w:r>
      <w:proofErr w:type="gramEnd"/>
      <w:r w:rsidRPr="00265065">
        <w:t>" на официальном сайте Правительства Российской Федерации.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 xml:space="preserve">3. Информация, указанная в </w:t>
      </w:r>
      <w:hyperlink w:anchor="P36" w:history="1">
        <w:r w:rsidRPr="00265065">
          <w:t>пункте 1</w:t>
        </w:r>
      </w:hyperlink>
      <w:r w:rsidRPr="00265065"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>Указанная информация может по решению учредителя размещаться в сети "Интернет" на официальных сайтах учреждений и предприятий.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 xml:space="preserve">4. Информация, предусмотренная </w:t>
      </w:r>
      <w:hyperlink w:anchor="P36" w:history="1">
        <w:r w:rsidRPr="00265065">
          <w:t>пунктом 1</w:t>
        </w:r>
      </w:hyperlink>
      <w:r w:rsidRPr="00265065">
        <w:t xml:space="preserve"> настоящих Правил, размещается в сети "Интернет" не позднее 15 мая года, следующего </w:t>
      </w:r>
      <w:proofErr w:type="gramStart"/>
      <w:r w:rsidRPr="00265065">
        <w:t>за</w:t>
      </w:r>
      <w:proofErr w:type="gramEnd"/>
      <w:r w:rsidRPr="00265065">
        <w:t xml:space="preserve"> отчетным.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>5. В составе информации, подлежащей размещению в сети "Интернет", указывается полное наименование государственного внебюджетного фонда Российской Федерации,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265065" w:rsidRPr="00265065" w:rsidRDefault="00265065">
      <w:pPr>
        <w:pStyle w:val="ConsPlusNormal"/>
        <w:spacing w:before="220"/>
        <w:ind w:firstLine="540"/>
        <w:jc w:val="both"/>
      </w:pPr>
      <w:r w:rsidRPr="00265065">
        <w:t xml:space="preserve">6. В составе информации, предусмотренной </w:t>
      </w:r>
      <w:hyperlink w:anchor="P36" w:history="1">
        <w:r w:rsidRPr="00265065">
          <w:t>пунктом 1</w:t>
        </w:r>
      </w:hyperlink>
      <w:r w:rsidRPr="00265065"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jc w:val="both"/>
      </w:pPr>
    </w:p>
    <w:p w:rsidR="00265065" w:rsidRPr="00265065" w:rsidRDefault="00265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53A40" w:rsidRDefault="00253A40"/>
    <w:sectPr w:rsidR="00253A40" w:rsidSect="00F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5"/>
    <w:rsid w:val="00253A40"/>
    <w:rsid w:val="002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582D6C3F331EBFD1C45F01473760294AFCFB2F61279D4FDD97E1D2DB94F93C1718494C173267147C11AE99E07O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582D6C3F331EBFD1C45F01473760294AFCFB2F61279D4FDD97E1D2DB94F93D371DC9BC175387A128E5CBC9174C62B6E7BE6CBB1BE0DO9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Перевощикова Татьяна Васильевна</dc:creator>
  <cp:lastModifiedBy>Перевощикова Татьяна Васильевна</cp:lastModifiedBy>
  <cp:revision>1</cp:revision>
  <dcterms:created xsi:type="dcterms:W3CDTF">2020-01-23T13:14:00Z</dcterms:created>
  <dcterms:modified xsi:type="dcterms:W3CDTF">2020-01-23T13:15:00Z</dcterms:modified>
</cp:coreProperties>
</file>