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DF" w:rsidRPr="003179DF" w:rsidRDefault="003179DF">
      <w:pPr>
        <w:pStyle w:val="ConsPlusTitlePage"/>
      </w:pPr>
      <w:r w:rsidRPr="003179DF">
        <w:t xml:space="preserve">Документ предоставлен </w:t>
      </w:r>
      <w:proofErr w:type="spellStart"/>
      <w:r w:rsidRPr="003179DF">
        <w:t>КонсультантПлюс</w:t>
      </w:r>
      <w:proofErr w:type="spellEnd"/>
      <w:r w:rsidRPr="003179DF">
        <w:br/>
      </w:r>
    </w:p>
    <w:p w:rsidR="003179DF" w:rsidRPr="003179DF" w:rsidRDefault="003179D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179DF" w:rsidRPr="003179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79DF" w:rsidRPr="003179DF" w:rsidRDefault="003179DF">
            <w:pPr>
              <w:pStyle w:val="ConsPlusNormal"/>
            </w:pPr>
            <w:r w:rsidRPr="003179DF">
              <w:t>14 июля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179DF" w:rsidRPr="003179DF" w:rsidRDefault="003179DF">
            <w:pPr>
              <w:pStyle w:val="ConsPlusNormal"/>
              <w:jc w:val="right"/>
            </w:pPr>
            <w:r w:rsidRPr="003179DF">
              <w:t>N 317-ФЗ</w:t>
            </w:r>
          </w:p>
        </w:tc>
      </w:tr>
    </w:tbl>
    <w:p w:rsidR="003179DF" w:rsidRPr="003179DF" w:rsidRDefault="00317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9DF" w:rsidRPr="003179DF" w:rsidRDefault="003179DF">
      <w:pPr>
        <w:pStyle w:val="ConsPlusNormal"/>
        <w:jc w:val="both"/>
      </w:pPr>
    </w:p>
    <w:p w:rsidR="003179DF" w:rsidRPr="003179DF" w:rsidRDefault="003179DF">
      <w:pPr>
        <w:pStyle w:val="ConsPlusTitle"/>
        <w:jc w:val="center"/>
      </w:pPr>
      <w:r w:rsidRPr="003179DF">
        <w:t>РОССИЙСКАЯ ФЕДЕРАЦИЯ</w:t>
      </w:r>
    </w:p>
    <w:p w:rsidR="003179DF" w:rsidRPr="003179DF" w:rsidRDefault="003179DF">
      <w:pPr>
        <w:pStyle w:val="ConsPlusTitle"/>
        <w:jc w:val="center"/>
      </w:pPr>
    </w:p>
    <w:p w:rsidR="003179DF" w:rsidRPr="003179DF" w:rsidRDefault="003179DF">
      <w:pPr>
        <w:pStyle w:val="ConsPlusTitle"/>
        <w:jc w:val="center"/>
      </w:pPr>
      <w:r w:rsidRPr="003179DF">
        <w:t>ФЕДЕРАЛЬНЫЙ ЗАКОН</w:t>
      </w:r>
    </w:p>
    <w:p w:rsidR="003179DF" w:rsidRPr="003179DF" w:rsidRDefault="003179DF">
      <w:pPr>
        <w:pStyle w:val="ConsPlusTitle"/>
        <w:ind w:firstLine="540"/>
        <w:jc w:val="both"/>
      </w:pPr>
    </w:p>
    <w:p w:rsidR="003179DF" w:rsidRPr="003179DF" w:rsidRDefault="003179DF">
      <w:pPr>
        <w:pStyle w:val="ConsPlusTitle"/>
        <w:jc w:val="center"/>
      </w:pPr>
      <w:r w:rsidRPr="003179DF">
        <w:t>О ВНЕСЕНИИ ИЗМЕНЕНИЙ</w:t>
      </w:r>
    </w:p>
    <w:p w:rsidR="003179DF" w:rsidRPr="003179DF" w:rsidRDefault="003179DF">
      <w:pPr>
        <w:pStyle w:val="ConsPlusTitle"/>
        <w:jc w:val="center"/>
      </w:pPr>
      <w:r w:rsidRPr="003179DF">
        <w:t>В СТАТЬИ 51</w:t>
      </w:r>
      <w:proofErr w:type="gramStart"/>
      <w:r w:rsidRPr="003179DF">
        <w:t xml:space="preserve"> И</w:t>
      </w:r>
      <w:proofErr w:type="gramEnd"/>
      <w:r w:rsidRPr="003179DF">
        <w:t xml:space="preserve"> 80 ФЕДЕРАЛЬНОГО ЗАКОНА "ОБ ОСНОВАХ ОХРАНЫ</w:t>
      </w:r>
    </w:p>
    <w:p w:rsidR="003179DF" w:rsidRPr="003179DF" w:rsidRDefault="003179DF">
      <w:pPr>
        <w:pStyle w:val="ConsPlusTitle"/>
        <w:jc w:val="center"/>
      </w:pPr>
      <w:r w:rsidRPr="003179DF">
        <w:t>ЗДОРОВЬЯ ГРАЖДАН В РОССИЙСКОЙ ФЕДЕРАЦИИ"</w:t>
      </w:r>
    </w:p>
    <w:p w:rsidR="003179DF" w:rsidRPr="003179DF" w:rsidRDefault="003179DF">
      <w:pPr>
        <w:pStyle w:val="ConsPlusNormal"/>
        <w:ind w:firstLine="540"/>
        <w:jc w:val="both"/>
      </w:pPr>
    </w:p>
    <w:p w:rsidR="003179DF" w:rsidRPr="003179DF" w:rsidRDefault="003179DF">
      <w:pPr>
        <w:pStyle w:val="ConsPlusNormal"/>
        <w:jc w:val="right"/>
      </w:pPr>
      <w:proofErr w:type="gramStart"/>
      <w:r w:rsidRPr="003179DF">
        <w:t>Принят</w:t>
      </w:r>
      <w:proofErr w:type="gramEnd"/>
    </w:p>
    <w:p w:rsidR="003179DF" w:rsidRPr="003179DF" w:rsidRDefault="003179DF">
      <w:pPr>
        <w:pStyle w:val="ConsPlusNormal"/>
        <w:jc w:val="right"/>
      </w:pPr>
      <w:r w:rsidRPr="003179DF">
        <w:t>Государственной Думой</w:t>
      </w:r>
    </w:p>
    <w:p w:rsidR="003179DF" w:rsidRPr="003179DF" w:rsidRDefault="003179DF">
      <w:pPr>
        <w:pStyle w:val="ConsPlusNormal"/>
        <w:jc w:val="right"/>
      </w:pPr>
      <w:r w:rsidRPr="003179DF">
        <w:t>6 июля 2022 года</w:t>
      </w:r>
    </w:p>
    <w:p w:rsidR="003179DF" w:rsidRPr="003179DF" w:rsidRDefault="003179DF">
      <w:pPr>
        <w:pStyle w:val="ConsPlusNormal"/>
        <w:jc w:val="right"/>
      </w:pPr>
    </w:p>
    <w:p w:rsidR="003179DF" w:rsidRPr="003179DF" w:rsidRDefault="003179DF">
      <w:pPr>
        <w:pStyle w:val="ConsPlusNormal"/>
        <w:jc w:val="right"/>
      </w:pPr>
      <w:r w:rsidRPr="003179DF">
        <w:t>Одобрен</w:t>
      </w:r>
    </w:p>
    <w:p w:rsidR="003179DF" w:rsidRPr="003179DF" w:rsidRDefault="003179DF">
      <w:pPr>
        <w:pStyle w:val="ConsPlusNormal"/>
        <w:jc w:val="right"/>
      </w:pPr>
      <w:r w:rsidRPr="003179DF">
        <w:t>Советом Федерации</w:t>
      </w:r>
    </w:p>
    <w:p w:rsidR="003179DF" w:rsidRPr="003179DF" w:rsidRDefault="003179DF">
      <w:pPr>
        <w:pStyle w:val="ConsPlusNormal"/>
        <w:jc w:val="right"/>
      </w:pPr>
      <w:r w:rsidRPr="003179DF">
        <w:t>8 июля 2022 года</w:t>
      </w:r>
    </w:p>
    <w:p w:rsidR="003179DF" w:rsidRPr="003179DF" w:rsidRDefault="003179DF">
      <w:pPr>
        <w:pStyle w:val="ConsPlusNormal"/>
        <w:ind w:firstLine="540"/>
        <w:jc w:val="both"/>
      </w:pPr>
      <w:bookmarkStart w:id="0" w:name="_GoBack"/>
      <w:bookmarkEnd w:id="0"/>
    </w:p>
    <w:p w:rsidR="003179DF" w:rsidRPr="003179DF" w:rsidRDefault="003179DF">
      <w:pPr>
        <w:pStyle w:val="ConsPlusTitle"/>
        <w:ind w:firstLine="540"/>
        <w:jc w:val="both"/>
        <w:outlineLvl w:val="0"/>
      </w:pPr>
      <w:r w:rsidRPr="003179DF">
        <w:t>Статья 1</w:t>
      </w:r>
    </w:p>
    <w:p w:rsidR="003179DF" w:rsidRPr="003179DF" w:rsidRDefault="003179DF">
      <w:pPr>
        <w:pStyle w:val="ConsPlusNormal"/>
        <w:ind w:firstLine="540"/>
        <w:jc w:val="both"/>
      </w:pPr>
    </w:p>
    <w:p w:rsidR="003179DF" w:rsidRPr="003179DF" w:rsidRDefault="003179DF">
      <w:pPr>
        <w:pStyle w:val="ConsPlusNormal"/>
        <w:ind w:firstLine="540"/>
        <w:jc w:val="both"/>
      </w:pPr>
      <w:proofErr w:type="gramStart"/>
      <w:r w:rsidRPr="003179DF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2015, N 10, ст. 1403, 1425; N 29, ст. 4397; 2016, N 27, ст. 4219; 2018, N 53, ст. 8415;</w:t>
      </w:r>
      <w:proofErr w:type="gramEnd"/>
      <w:r w:rsidRPr="003179DF">
        <w:t xml:space="preserve"> </w:t>
      </w:r>
      <w:proofErr w:type="gramStart"/>
      <w:r w:rsidRPr="003179DF">
        <w:t>2019, N 10, ст. 888; 2022, N 18, ст. 3015) следующие изменения:</w:t>
      </w:r>
      <w:proofErr w:type="gramEnd"/>
    </w:p>
    <w:p w:rsidR="003179DF" w:rsidRPr="003179DF" w:rsidRDefault="003179DF">
      <w:pPr>
        <w:pStyle w:val="ConsPlusNormal"/>
        <w:spacing w:before="220"/>
        <w:ind w:firstLine="540"/>
        <w:jc w:val="both"/>
      </w:pPr>
      <w:r w:rsidRPr="003179DF">
        <w:t>1) часть 3 статьи 51 изложить в следующей редакции:</w:t>
      </w:r>
    </w:p>
    <w:p w:rsidR="003179DF" w:rsidRPr="003179DF" w:rsidRDefault="003179DF">
      <w:pPr>
        <w:pStyle w:val="ConsPlusNormal"/>
        <w:spacing w:before="220"/>
        <w:ind w:firstLine="540"/>
        <w:jc w:val="both"/>
      </w:pPr>
      <w:r w:rsidRPr="003179DF">
        <w:t>"3.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лечения. Плата за создание условий пребывания в стационарных условиях, в том числе за предоставление спального места и питания, с указанных лиц не взимается при совместном нахождении в медицинской организации:</w:t>
      </w:r>
    </w:p>
    <w:p w:rsidR="003179DF" w:rsidRPr="003179DF" w:rsidRDefault="003179DF">
      <w:pPr>
        <w:pStyle w:val="ConsPlusNormal"/>
        <w:spacing w:before="220"/>
        <w:ind w:firstLine="540"/>
        <w:jc w:val="both"/>
      </w:pPr>
      <w:proofErr w:type="gramStart"/>
      <w:r w:rsidRPr="003179DF">
        <w:t xml:space="preserve">1) с ребенком-инвалидом, который в соответствии с индивидуальной программой реабилитации или </w:t>
      </w:r>
      <w:proofErr w:type="spellStart"/>
      <w:r w:rsidRPr="003179DF">
        <w:t>абилитации</w:t>
      </w:r>
      <w:proofErr w:type="spellEnd"/>
      <w:r w:rsidRPr="003179DF"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</w:t>
      </w:r>
      <w:proofErr w:type="gramEnd"/>
    </w:p>
    <w:p w:rsidR="003179DF" w:rsidRPr="003179DF" w:rsidRDefault="003179DF">
      <w:pPr>
        <w:pStyle w:val="ConsPlusNormal"/>
        <w:spacing w:before="220"/>
        <w:ind w:firstLine="540"/>
        <w:jc w:val="both"/>
      </w:pPr>
      <w:r w:rsidRPr="003179DF">
        <w:t>2) с ребенком до достижения им возраста четырех лет;</w:t>
      </w:r>
    </w:p>
    <w:p w:rsidR="003179DF" w:rsidRPr="003179DF" w:rsidRDefault="003179DF">
      <w:pPr>
        <w:pStyle w:val="ConsPlusNormal"/>
        <w:spacing w:before="220"/>
        <w:ind w:firstLine="540"/>
        <w:jc w:val="both"/>
      </w:pPr>
      <w:r w:rsidRPr="003179DF">
        <w:t>3) с ребенком в возрасте старше четырех лет - при наличии медицинских показаний</w:t>
      </w:r>
      <w:proofErr w:type="gramStart"/>
      <w:r w:rsidRPr="003179DF">
        <w:t>.";</w:t>
      </w:r>
      <w:proofErr w:type="gramEnd"/>
    </w:p>
    <w:p w:rsidR="003179DF" w:rsidRPr="003179DF" w:rsidRDefault="003179DF">
      <w:pPr>
        <w:pStyle w:val="ConsPlusNormal"/>
        <w:spacing w:before="220"/>
        <w:ind w:firstLine="540"/>
        <w:jc w:val="both"/>
      </w:pPr>
      <w:r w:rsidRPr="003179DF">
        <w:t>2) пункт 4 части 3 статьи 80 изложить в следующей редакции:</w:t>
      </w:r>
    </w:p>
    <w:p w:rsidR="003179DF" w:rsidRPr="003179DF" w:rsidRDefault="003179DF">
      <w:pPr>
        <w:pStyle w:val="ConsPlusNormal"/>
        <w:spacing w:before="220"/>
        <w:ind w:firstLine="540"/>
        <w:jc w:val="both"/>
      </w:pPr>
      <w:proofErr w:type="gramStart"/>
      <w:r w:rsidRPr="003179DF">
        <w:t xml:space="preserve">"4)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с ребенком старше указанного возраста - при </w:t>
      </w:r>
      <w:r w:rsidRPr="003179DF">
        <w:lastRenderedPageBreak/>
        <w:t>наличии медицинских показаний, а с ребенком-инвалидом, который в соответствии с</w:t>
      </w:r>
      <w:proofErr w:type="gramEnd"/>
      <w:r w:rsidRPr="003179DF">
        <w:t xml:space="preserve"> </w:t>
      </w:r>
      <w:proofErr w:type="gramStart"/>
      <w:r w:rsidRPr="003179DF">
        <w:t xml:space="preserve">индивидуальной программой реабилитации или </w:t>
      </w:r>
      <w:proofErr w:type="spellStart"/>
      <w:r w:rsidRPr="003179DF">
        <w:t>абилитации</w:t>
      </w:r>
      <w:proofErr w:type="spellEnd"/>
      <w:r w:rsidRPr="003179DF">
        <w:t xml:space="preserve"> ребенка-инвалида, выданной по результатам проведения медико-социальной экспертизы, имеет ограничения основных категорий жизнедеятельности человека второй и (или) третьей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ребенка-инвалида;".</w:t>
      </w:r>
      <w:proofErr w:type="gramEnd"/>
    </w:p>
    <w:p w:rsidR="003179DF" w:rsidRPr="003179DF" w:rsidRDefault="003179DF">
      <w:pPr>
        <w:pStyle w:val="ConsPlusNormal"/>
        <w:ind w:firstLine="540"/>
        <w:jc w:val="both"/>
      </w:pPr>
    </w:p>
    <w:p w:rsidR="003179DF" w:rsidRPr="003179DF" w:rsidRDefault="003179DF">
      <w:pPr>
        <w:pStyle w:val="ConsPlusTitle"/>
        <w:ind w:firstLine="540"/>
        <w:jc w:val="both"/>
        <w:outlineLvl w:val="0"/>
      </w:pPr>
      <w:r w:rsidRPr="003179DF">
        <w:t>Статья 2</w:t>
      </w:r>
    </w:p>
    <w:p w:rsidR="003179DF" w:rsidRPr="003179DF" w:rsidRDefault="003179DF">
      <w:pPr>
        <w:pStyle w:val="ConsPlusNormal"/>
        <w:ind w:firstLine="540"/>
        <w:jc w:val="both"/>
      </w:pPr>
    </w:p>
    <w:p w:rsidR="003179DF" w:rsidRPr="003179DF" w:rsidRDefault="003179DF">
      <w:pPr>
        <w:pStyle w:val="ConsPlusNormal"/>
        <w:ind w:firstLine="540"/>
        <w:jc w:val="both"/>
      </w:pPr>
      <w:r w:rsidRPr="003179DF">
        <w:t>Настоящий Федеральный закон вступает в силу с 1 января 2023 года.</w:t>
      </w:r>
    </w:p>
    <w:p w:rsidR="003179DF" w:rsidRPr="003179DF" w:rsidRDefault="003179DF">
      <w:pPr>
        <w:pStyle w:val="ConsPlusNormal"/>
        <w:ind w:firstLine="540"/>
        <w:jc w:val="both"/>
      </w:pPr>
    </w:p>
    <w:p w:rsidR="003179DF" w:rsidRPr="003179DF" w:rsidRDefault="003179DF">
      <w:pPr>
        <w:pStyle w:val="ConsPlusNormal"/>
        <w:jc w:val="right"/>
      </w:pPr>
      <w:r w:rsidRPr="003179DF">
        <w:t>Президент</w:t>
      </w:r>
    </w:p>
    <w:p w:rsidR="003179DF" w:rsidRPr="003179DF" w:rsidRDefault="003179DF">
      <w:pPr>
        <w:pStyle w:val="ConsPlusNormal"/>
        <w:jc w:val="right"/>
      </w:pPr>
      <w:r w:rsidRPr="003179DF">
        <w:t>Российской Федерации</w:t>
      </w:r>
    </w:p>
    <w:p w:rsidR="003179DF" w:rsidRPr="003179DF" w:rsidRDefault="003179DF">
      <w:pPr>
        <w:pStyle w:val="ConsPlusNormal"/>
        <w:jc w:val="right"/>
      </w:pPr>
      <w:r w:rsidRPr="003179DF">
        <w:t>В.ПУТИН</w:t>
      </w:r>
    </w:p>
    <w:p w:rsidR="003179DF" w:rsidRPr="003179DF" w:rsidRDefault="003179DF">
      <w:pPr>
        <w:pStyle w:val="ConsPlusNormal"/>
      </w:pPr>
      <w:r w:rsidRPr="003179DF">
        <w:t>Москва, Кремль</w:t>
      </w:r>
    </w:p>
    <w:p w:rsidR="003179DF" w:rsidRPr="003179DF" w:rsidRDefault="003179DF">
      <w:pPr>
        <w:pStyle w:val="ConsPlusNormal"/>
        <w:spacing w:before="220"/>
      </w:pPr>
      <w:r w:rsidRPr="003179DF">
        <w:t>14 июля 2022 года</w:t>
      </w:r>
    </w:p>
    <w:p w:rsidR="003179DF" w:rsidRPr="003179DF" w:rsidRDefault="003179DF">
      <w:pPr>
        <w:pStyle w:val="ConsPlusNormal"/>
        <w:spacing w:before="220"/>
      </w:pPr>
      <w:r w:rsidRPr="003179DF">
        <w:t>N 317-ФЗ</w:t>
      </w:r>
    </w:p>
    <w:p w:rsidR="003179DF" w:rsidRPr="003179DF" w:rsidRDefault="003179DF">
      <w:pPr>
        <w:pStyle w:val="ConsPlusNormal"/>
        <w:jc w:val="both"/>
      </w:pPr>
    </w:p>
    <w:p w:rsidR="003179DF" w:rsidRPr="003179DF" w:rsidRDefault="003179DF">
      <w:pPr>
        <w:pStyle w:val="ConsPlusNormal"/>
        <w:jc w:val="both"/>
      </w:pPr>
    </w:p>
    <w:p w:rsidR="003179DF" w:rsidRPr="003179DF" w:rsidRDefault="003179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EE7" w:rsidRPr="003179DF" w:rsidRDefault="00611EE7"/>
    <w:sectPr w:rsidR="00611EE7" w:rsidRPr="003179DF" w:rsidSect="00CF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DF"/>
    <w:rsid w:val="003179DF"/>
    <w:rsid w:val="0061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79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79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2022-08-02T05:50:00Z</dcterms:created>
  <dcterms:modified xsi:type="dcterms:W3CDTF">2022-08-02T05:51:00Z</dcterms:modified>
</cp:coreProperties>
</file>