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F3" w:rsidRDefault="001C19F3">
      <w:pPr>
        <w:pStyle w:val="ConsPlusTitlePage"/>
      </w:pPr>
      <w:r>
        <w:t xml:space="preserve">Документ предоставлен </w:t>
      </w:r>
      <w:hyperlink r:id="rId5" w:history="1">
        <w:r>
          <w:rPr>
            <w:color w:val="0000FF"/>
          </w:rPr>
          <w:t>КонсультантПлюс</w:t>
        </w:r>
      </w:hyperlink>
      <w:r>
        <w:br/>
      </w:r>
    </w:p>
    <w:p w:rsidR="001C19F3" w:rsidRDefault="001C19F3">
      <w:pPr>
        <w:pStyle w:val="ConsPlusNormal"/>
        <w:jc w:val="both"/>
        <w:outlineLvl w:val="0"/>
      </w:pPr>
    </w:p>
    <w:p w:rsidR="001C19F3" w:rsidRDefault="001C19F3">
      <w:pPr>
        <w:pStyle w:val="ConsPlusNormal"/>
        <w:outlineLvl w:val="0"/>
      </w:pPr>
      <w:r>
        <w:t>Зарегистрировано в Минюсте России 3 февраля 2022 г. N 67123</w:t>
      </w:r>
    </w:p>
    <w:p w:rsidR="001C19F3" w:rsidRDefault="001C19F3">
      <w:pPr>
        <w:pStyle w:val="ConsPlusNormal"/>
        <w:pBdr>
          <w:top w:val="single" w:sz="6" w:space="0" w:color="auto"/>
        </w:pBdr>
        <w:spacing w:before="100" w:after="100"/>
        <w:jc w:val="both"/>
        <w:rPr>
          <w:sz w:val="2"/>
          <w:szCs w:val="2"/>
        </w:rPr>
      </w:pPr>
    </w:p>
    <w:p w:rsidR="001C19F3" w:rsidRDefault="001C19F3">
      <w:pPr>
        <w:pStyle w:val="ConsPlusNormal"/>
        <w:jc w:val="both"/>
      </w:pPr>
    </w:p>
    <w:p w:rsidR="001C19F3" w:rsidRDefault="001C19F3">
      <w:pPr>
        <w:pStyle w:val="ConsPlusTitle"/>
        <w:jc w:val="center"/>
      </w:pPr>
      <w:r>
        <w:t>ФЕДЕРАЛЬНЫЙ ФОНД ОБЯЗАТЕЛЬНОГО МЕДИЦИНСКОГО СТРАХОВАНИЯ</w:t>
      </w:r>
    </w:p>
    <w:p w:rsidR="001C19F3" w:rsidRDefault="001C19F3">
      <w:pPr>
        <w:pStyle w:val="ConsPlusTitle"/>
        <w:jc w:val="center"/>
      </w:pPr>
    </w:p>
    <w:p w:rsidR="001C19F3" w:rsidRDefault="001C19F3">
      <w:pPr>
        <w:pStyle w:val="ConsPlusTitle"/>
        <w:jc w:val="center"/>
      </w:pPr>
      <w:r>
        <w:t>ПРИКАЗ</w:t>
      </w:r>
    </w:p>
    <w:p w:rsidR="001C19F3" w:rsidRDefault="001C19F3">
      <w:pPr>
        <w:pStyle w:val="ConsPlusTitle"/>
        <w:jc w:val="center"/>
      </w:pPr>
      <w:r>
        <w:t>от 29 декабря 2021 г. N 149н</w:t>
      </w:r>
    </w:p>
    <w:p w:rsidR="001C19F3" w:rsidRDefault="001C19F3">
      <w:pPr>
        <w:pStyle w:val="ConsPlusTitle"/>
        <w:jc w:val="center"/>
      </w:pPr>
    </w:p>
    <w:p w:rsidR="001C19F3" w:rsidRDefault="001C19F3">
      <w:pPr>
        <w:pStyle w:val="ConsPlusTitle"/>
        <w:jc w:val="center"/>
      </w:pPr>
      <w:r>
        <w:t>ОБ УСТАНОВЛЕНИИ</w:t>
      </w:r>
    </w:p>
    <w:p w:rsidR="001C19F3" w:rsidRDefault="001C19F3">
      <w:pPr>
        <w:pStyle w:val="ConsPlusTitle"/>
        <w:jc w:val="center"/>
      </w:pPr>
      <w:r>
        <w:t>ПОРЯДКА ИСПОЛЬЗОВАНИЯ СРЕДСТВ НОРМИРОВАННОГО СТРАХОВОГО</w:t>
      </w:r>
    </w:p>
    <w:p w:rsidR="001C19F3" w:rsidRDefault="001C19F3">
      <w:pPr>
        <w:pStyle w:val="ConsPlusTitle"/>
        <w:jc w:val="center"/>
      </w:pPr>
      <w:r>
        <w:t>ЗАПАСА ТЕРРИТОРИАЛЬНОГО ФОНДА ОБЯЗАТЕЛЬНОГО</w:t>
      </w:r>
    </w:p>
    <w:p w:rsidR="001C19F3" w:rsidRDefault="001C19F3">
      <w:pPr>
        <w:pStyle w:val="ConsPlusTitle"/>
        <w:jc w:val="center"/>
      </w:pPr>
      <w:r>
        <w:t>МЕДИЦИНСКОГО СТРАХОВАНИЯ</w:t>
      </w:r>
    </w:p>
    <w:p w:rsidR="001C19F3" w:rsidRDefault="001C19F3">
      <w:pPr>
        <w:pStyle w:val="ConsPlusNormal"/>
        <w:jc w:val="both"/>
      </w:pPr>
    </w:p>
    <w:p w:rsidR="001C19F3" w:rsidRDefault="001C19F3">
      <w:pPr>
        <w:pStyle w:val="ConsPlusNormal"/>
        <w:ind w:firstLine="540"/>
        <w:jc w:val="both"/>
      </w:pPr>
      <w:proofErr w:type="gramStart"/>
      <w:r>
        <w:t xml:space="preserve">В соответствии с </w:t>
      </w:r>
      <w:hyperlink r:id="rId6" w:history="1">
        <w:r>
          <w:rPr>
            <w:color w:val="0000FF"/>
          </w:rPr>
          <w:t>частью 6.4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1, ст. 52; Официальный интернет-портал правовой информации http://pravo.gov.ru, 6 декабря 2021 г., N 0001202112060046) приказываю:</w:t>
      </w:r>
      <w:proofErr w:type="gramEnd"/>
    </w:p>
    <w:p w:rsidR="001C19F3" w:rsidRDefault="001C19F3">
      <w:pPr>
        <w:pStyle w:val="ConsPlusNormal"/>
        <w:spacing w:before="220"/>
        <w:ind w:firstLine="540"/>
        <w:jc w:val="both"/>
      </w:pPr>
      <w:r>
        <w:t xml:space="preserve">1. Установить </w:t>
      </w:r>
      <w:hyperlink w:anchor="P32" w:history="1">
        <w:r>
          <w:rPr>
            <w:color w:val="0000FF"/>
          </w:rPr>
          <w:t>Порядок</w:t>
        </w:r>
      </w:hyperlink>
      <w:r>
        <w:t xml:space="preserve"> </w:t>
      </w:r>
      <w:proofErr w:type="gramStart"/>
      <w:r>
        <w:t>использования средств нормированного страхового запаса территориального фонда обязательного медицинского страхования</w:t>
      </w:r>
      <w:proofErr w:type="gramEnd"/>
      <w:r>
        <w:t xml:space="preserve"> согласно приложению.</w:t>
      </w:r>
    </w:p>
    <w:p w:rsidR="001C19F3" w:rsidRDefault="001C19F3">
      <w:pPr>
        <w:pStyle w:val="ConsPlusNormal"/>
        <w:spacing w:before="220"/>
        <w:ind w:firstLine="540"/>
        <w:jc w:val="both"/>
      </w:pPr>
      <w:r>
        <w:t>2. Признать утратившими силу приказы Федерального фонда обязательного медицинского страхования:</w:t>
      </w:r>
    </w:p>
    <w:p w:rsidR="001C19F3" w:rsidRDefault="001C19F3">
      <w:pPr>
        <w:pStyle w:val="ConsPlusNormal"/>
        <w:spacing w:before="220"/>
        <w:ind w:firstLine="540"/>
        <w:jc w:val="both"/>
      </w:pPr>
      <w:r>
        <w:t xml:space="preserve">от 27 марта 2019 г. </w:t>
      </w:r>
      <w:hyperlink r:id="rId7" w:history="1">
        <w:r>
          <w:rPr>
            <w:color w:val="0000FF"/>
          </w:rPr>
          <w:t>N 54</w:t>
        </w:r>
      </w:hyperlink>
      <w:r>
        <w:t xml:space="preserve">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22 июля 2019 г., регистрационный N 55336);</w:t>
      </w:r>
    </w:p>
    <w:p w:rsidR="001C19F3" w:rsidRDefault="001C19F3">
      <w:pPr>
        <w:pStyle w:val="ConsPlusNormal"/>
        <w:spacing w:before="220"/>
        <w:ind w:firstLine="540"/>
        <w:jc w:val="both"/>
      </w:pPr>
      <w:r>
        <w:t xml:space="preserve">от 20 января 2020 г. </w:t>
      </w:r>
      <w:hyperlink r:id="rId8" w:history="1">
        <w:r>
          <w:rPr>
            <w:color w:val="0000FF"/>
          </w:rPr>
          <w:t>N 9</w:t>
        </w:r>
      </w:hyperlink>
      <w:r>
        <w:t xml:space="preserve"> "О внесении изменений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27 марта 2019 г. N 54" (зарегистрирован Министерством юстиции Российской Федерации 14 февраля 2020 г., регистрационный N 57510).</w:t>
      </w:r>
    </w:p>
    <w:p w:rsidR="001C19F3" w:rsidRDefault="001C19F3">
      <w:pPr>
        <w:pStyle w:val="ConsPlusNormal"/>
        <w:jc w:val="both"/>
      </w:pPr>
    </w:p>
    <w:p w:rsidR="001C19F3" w:rsidRDefault="001C19F3">
      <w:pPr>
        <w:pStyle w:val="ConsPlusNormal"/>
        <w:jc w:val="right"/>
      </w:pPr>
      <w:r>
        <w:t>Председатель</w:t>
      </w:r>
    </w:p>
    <w:p w:rsidR="001C19F3" w:rsidRDefault="001C19F3">
      <w:pPr>
        <w:pStyle w:val="ConsPlusNormal"/>
        <w:jc w:val="right"/>
      </w:pPr>
      <w:r>
        <w:t>Е.Е.ЧЕРНЯКОВА</w:t>
      </w:r>
    </w:p>
    <w:p w:rsidR="001C19F3" w:rsidRDefault="001C19F3">
      <w:pPr>
        <w:pStyle w:val="ConsPlusNormal"/>
        <w:jc w:val="both"/>
      </w:pPr>
    </w:p>
    <w:p w:rsidR="001C19F3" w:rsidRDefault="001C19F3">
      <w:pPr>
        <w:pStyle w:val="ConsPlusNormal"/>
        <w:jc w:val="both"/>
      </w:pPr>
    </w:p>
    <w:p w:rsidR="001C19F3" w:rsidRDefault="001C19F3">
      <w:pPr>
        <w:pStyle w:val="ConsPlusNormal"/>
        <w:jc w:val="both"/>
      </w:pPr>
    </w:p>
    <w:p w:rsidR="001C19F3" w:rsidRDefault="001C19F3">
      <w:pPr>
        <w:pStyle w:val="ConsPlusNormal"/>
        <w:jc w:val="both"/>
      </w:pPr>
    </w:p>
    <w:p w:rsidR="001C19F3" w:rsidRDefault="001C19F3">
      <w:pPr>
        <w:pStyle w:val="ConsPlusNormal"/>
        <w:jc w:val="both"/>
      </w:pPr>
    </w:p>
    <w:p w:rsidR="001C19F3" w:rsidRDefault="001C19F3">
      <w:pPr>
        <w:pStyle w:val="ConsPlusNormal"/>
        <w:jc w:val="right"/>
        <w:outlineLvl w:val="0"/>
      </w:pPr>
      <w:r>
        <w:t>Приложение</w:t>
      </w:r>
    </w:p>
    <w:p w:rsidR="001C19F3" w:rsidRDefault="001C19F3">
      <w:pPr>
        <w:pStyle w:val="ConsPlusNormal"/>
        <w:jc w:val="right"/>
      </w:pPr>
      <w:r>
        <w:t>к приказу Федерального фонда</w:t>
      </w:r>
    </w:p>
    <w:p w:rsidR="001C19F3" w:rsidRDefault="001C19F3">
      <w:pPr>
        <w:pStyle w:val="ConsPlusNormal"/>
        <w:jc w:val="right"/>
      </w:pPr>
      <w:r>
        <w:t>обязательного медицинского страхования</w:t>
      </w:r>
    </w:p>
    <w:p w:rsidR="001C19F3" w:rsidRDefault="001C19F3">
      <w:pPr>
        <w:pStyle w:val="ConsPlusNormal"/>
        <w:jc w:val="right"/>
      </w:pPr>
      <w:r>
        <w:t>от 29 декабря 2021 г. N 149н</w:t>
      </w:r>
    </w:p>
    <w:p w:rsidR="001C19F3" w:rsidRDefault="001C19F3">
      <w:pPr>
        <w:pStyle w:val="ConsPlusNormal"/>
        <w:jc w:val="both"/>
      </w:pPr>
    </w:p>
    <w:p w:rsidR="001C19F3" w:rsidRDefault="001C19F3">
      <w:pPr>
        <w:pStyle w:val="ConsPlusTitle"/>
        <w:jc w:val="center"/>
      </w:pPr>
      <w:bookmarkStart w:id="0" w:name="P32"/>
      <w:bookmarkEnd w:id="0"/>
      <w:r>
        <w:t>ПОРЯДОК</w:t>
      </w:r>
    </w:p>
    <w:p w:rsidR="001C19F3" w:rsidRDefault="001C19F3">
      <w:pPr>
        <w:pStyle w:val="ConsPlusTitle"/>
        <w:jc w:val="center"/>
      </w:pPr>
      <w:r>
        <w:t>ИСПОЛЬЗОВАНИЯ СРЕДСТВ НОРМИРОВАННОГО СТРАХОВОГО</w:t>
      </w:r>
    </w:p>
    <w:p w:rsidR="001C19F3" w:rsidRDefault="001C19F3">
      <w:pPr>
        <w:pStyle w:val="ConsPlusTitle"/>
        <w:jc w:val="center"/>
      </w:pPr>
      <w:r>
        <w:t>ЗАПАСА ТЕРРИТОРИАЛЬНОГО ФОНДА ОБЯЗАТЕЛЬНОГО</w:t>
      </w:r>
    </w:p>
    <w:p w:rsidR="001C19F3" w:rsidRDefault="001C19F3">
      <w:pPr>
        <w:pStyle w:val="ConsPlusTitle"/>
        <w:jc w:val="center"/>
      </w:pPr>
      <w:r>
        <w:t>МЕДИЦИНСКОГО СТРАХОВАНИЯ</w:t>
      </w:r>
    </w:p>
    <w:p w:rsidR="001C19F3" w:rsidRDefault="001C19F3">
      <w:pPr>
        <w:pStyle w:val="ConsPlusNormal"/>
        <w:jc w:val="both"/>
      </w:pPr>
    </w:p>
    <w:p w:rsidR="001C19F3" w:rsidRDefault="001C19F3">
      <w:pPr>
        <w:pStyle w:val="ConsPlusNormal"/>
        <w:ind w:firstLine="540"/>
        <w:jc w:val="both"/>
      </w:pPr>
      <w:r>
        <w:t xml:space="preserve">1. Порядок </w:t>
      </w:r>
      <w:proofErr w:type="gramStart"/>
      <w:r>
        <w:t xml:space="preserve">использования средств нормированного страхового запаса территориального </w:t>
      </w:r>
      <w:r>
        <w:lastRenderedPageBreak/>
        <w:t>фонда обязательного медицинского страхования</w:t>
      </w:r>
      <w:proofErr w:type="gramEnd"/>
      <w:r>
        <w:t xml:space="preserve"> определяет правила использования территориальным фондом обязательного медицинского страхования средств нормированного страхового запаса территориального фонда обязательного медицинского страхования (далее соответственно - Порядок, территориальный фонд, нормированный страховой запас).</w:t>
      </w:r>
    </w:p>
    <w:p w:rsidR="001C19F3" w:rsidRDefault="001C19F3">
      <w:pPr>
        <w:pStyle w:val="ConsPlusNormal"/>
        <w:spacing w:before="220"/>
        <w:ind w:firstLine="540"/>
        <w:jc w:val="both"/>
      </w:pPr>
      <w:r>
        <w:t>2. Нормированный страховой запас формируется в составе расходов бюджета территориального фонда &lt;1&gt; для обеспечения финансовой устойчивости обязательного медицинского страхования &lt;2&gt;.</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 xml:space="preserve">&lt;1&gt; </w:t>
      </w:r>
      <w:hyperlink r:id="rId9" w:history="1">
        <w:r>
          <w:rPr>
            <w:color w:val="0000FF"/>
          </w:rPr>
          <w:t>Часть 6 статьи 26</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(Собрание законодательства Российской Федерации, 2010, N 49, ст. 6422; 2020, N 14, ст. 2028).</w:t>
      </w:r>
    </w:p>
    <w:p w:rsidR="001C19F3" w:rsidRDefault="001C19F3">
      <w:pPr>
        <w:pStyle w:val="ConsPlusNormal"/>
        <w:spacing w:before="220"/>
        <w:ind w:firstLine="540"/>
        <w:jc w:val="both"/>
      </w:pPr>
      <w:r>
        <w:t xml:space="preserve">&lt;2&gt; </w:t>
      </w:r>
      <w:hyperlink r:id="rId10" w:history="1">
        <w:r>
          <w:rPr>
            <w:color w:val="0000FF"/>
          </w:rPr>
          <w:t>Пункт 2 части 7 статьи 34</w:t>
        </w:r>
      </w:hyperlink>
      <w:r>
        <w:t xml:space="preserve"> Федерального закона N 326-ФЗ (Собрание законодательства Российской Федерации, 2010, N 49, ст. 6422).</w:t>
      </w:r>
    </w:p>
    <w:p w:rsidR="001C19F3" w:rsidRDefault="001C19F3">
      <w:pPr>
        <w:pStyle w:val="ConsPlusNormal"/>
        <w:jc w:val="both"/>
      </w:pPr>
    </w:p>
    <w:p w:rsidR="001C19F3" w:rsidRDefault="001C19F3">
      <w:pPr>
        <w:pStyle w:val="ConsPlusNormal"/>
        <w:ind w:firstLine="540"/>
        <w:jc w:val="both"/>
      </w:pPr>
      <w:r>
        <w:t>3.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настоящим Порядком. &lt;3&gt;</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 xml:space="preserve">&lt;3&gt; </w:t>
      </w:r>
      <w:hyperlink r:id="rId11" w:history="1">
        <w:r>
          <w:rPr>
            <w:color w:val="0000FF"/>
          </w:rPr>
          <w:t>Часть 6.4 статьи 26</w:t>
        </w:r>
      </w:hyperlink>
      <w:r>
        <w:t xml:space="preserve"> Федерального закона N 326-ФЗ (Собрание законодательства Российской Федерации, 2010, N 49, ст. 6422; Официальный интернет-портал правовой информации http://pravo.gov.ru, 6 декабря 2021 г., N 0001202112060046).</w:t>
      </w:r>
    </w:p>
    <w:p w:rsidR="001C19F3" w:rsidRDefault="001C19F3">
      <w:pPr>
        <w:pStyle w:val="ConsPlusNormal"/>
        <w:jc w:val="both"/>
      </w:pPr>
    </w:p>
    <w:p w:rsidR="001C19F3" w:rsidRDefault="001C19F3">
      <w:pPr>
        <w:pStyle w:val="ConsPlusNormal"/>
        <w:ind w:firstLine="540"/>
        <w:jc w:val="both"/>
      </w:pPr>
      <w:r>
        <w:t>4. Средства нормированного страхового запаса учитываются на счете по учету средств обязательного медицинского страхования.</w:t>
      </w:r>
    </w:p>
    <w:p w:rsidR="001C19F3" w:rsidRDefault="001C19F3">
      <w:pPr>
        <w:pStyle w:val="ConsPlusNormal"/>
        <w:spacing w:before="220"/>
        <w:ind w:firstLine="540"/>
        <w:jc w:val="both"/>
      </w:pPr>
      <w:r>
        <w:t xml:space="preserve">5. </w:t>
      </w:r>
      <w:proofErr w:type="gramStart"/>
      <w:r>
        <w:t>Объем средств нормированного страхового запаса, направляемых для дополнительного финансового обеспечения реализации территориальных программ обязательного медицинского страхования и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 возмещения средств территориальным фондам по месту оказания медицинской помощи), включается в общий объем средств финансового обеспечения территориальной программы обязательного медицинского</w:t>
      </w:r>
      <w:proofErr w:type="gramEnd"/>
      <w:r>
        <w:t xml:space="preserve"> страхования.</w:t>
      </w:r>
    </w:p>
    <w:p w:rsidR="001C19F3" w:rsidRDefault="001C19F3">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 &lt;4&gt;:</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 xml:space="preserve">&lt;4&gt; </w:t>
      </w:r>
      <w:hyperlink r:id="rId12" w:history="1">
        <w:r>
          <w:rPr>
            <w:color w:val="0000FF"/>
          </w:rPr>
          <w:t>Часть 6 статьи 26</w:t>
        </w:r>
      </w:hyperlink>
      <w:r>
        <w:t xml:space="preserve"> Федерального закона N 326-ФЗ (Собрание законодательства Российской Федерации, 2010, N 49, ст. 6422; 2020, N 14, ст. 2028).</w:t>
      </w:r>
    </w:p>
    <w:p w:rsidR="001C19F3" w:rsidRDefault="001C19F3">
      <w:pPr>
        <w:pStyle w:val="ConsPlusNormal"/>
        <w:jc w:val="both"/>
      </w:pPr>
    </w:p>
    <w:p w:rsidR="001C19F3" w:rsidRDefault="001C19F3">
      <w:pPr>
        <w:pStyle w:val="ConsPlusNormal"/>
        <w:ind w:firstLine="540"/>
        <w:jc w:val="both"/>
      </w:pPr>
      <w:bookmarkStart w:id="1" w:name="P53"/>
      <w:bookmarkEnd w:id="1"/>
      <w:r>
        <w:t>1) для дополнительного финансового обеспечения реализации территориальных программ обязательного медицинского страхования;</w:t>
      </w:r>
    </w:p>
    <w:p w:rsidR="001C19F3" w:rsidRDefault="001C19F3">
      <w:pPr>
        <w:pStyle w:val="ConsPlusNormal"/>
        <w:spacing w:before="220"/>
        <w:ind w:firstLine="540"/>
        <w:jc w:val="both"/>
      </w:pPr>
      <w:bookmarkStart w:id="2" w:name="P54"/>
      <w:bookmarkEnd w:id="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C19F3" w:rsidRDefault="001C19F3">
      <w:pPr>
        <w:pStyle w:val="ConsPlusNormal"/>
        <w:spacing w:before="220"/>
        <w:ind w:firstLine="540"/>
        <w:jc w:val="both"/>
      </w:pPr>
      <w:bookmarkStart w:id="3" w:name="P55"/>
      <w:bookmarkEnd w:id="3"/>
      <w: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w:t>
      </w:r>
      <w:r>
        <w:lastRenderedPageBreak/>
        <w:t>квалификации, а также по приобретению и проведению ремонта медицинского оборудования (далее - мероприятия);</w:t>
      </w:r>
    </w:p>
    <w:p w:rsidR="001C19F3" w:rsidRDefault="001C19F3">
      <w:pPr>
        <w:pStyle w:val="ConsPlusNormal"/>
        <w:spacing w:before="220"/>
        <w:ind w:firstLine="540"/>
        <w:jc w:val="both"/>
      </w:pPr>
      <w:bookmarkStart w:id="4" w:name="P56"/>
      <w:bookmarkEnd w:id="4"/>
      <w:r>
        <w:t>4) для софинансирования расходов медицинских организаций на оплату труда врачей и среднего медицинского персонала;</w:t>
      </w:r>
    </w:p>
    <w:p w:rsidR="001C19F3" w:rsidRDefault="001C19F3">
      <w:pPr>
        <w:pStyle w:val="ConsPlusNormal"/>
        <w:spacing w:before="220"/>
        <w:ind w:firstLine="540"/>
        <w:jc w:val="both"/>
      </w:pPr>
      <w:bookmarkStart w:id="5" w:name="P57"/>
      <w:bookmarkEnd w:id="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C19F3" w:rsidRDefault="001C19F3">
      <w:pPr>
        <w:pStyle w:val="ConsPlusNormal"/>
        <w:spacing w:before="220"/>
        <w:ind w:firstLine="540"/>
        <w:jc w:val="both"/>
      </w:pPr>
      <w:r>
        <w:t xml:space="preserve">7. </w:t>
      </w:r>
      <w:proofErr w:type="gramStart"/>
      <w:r>
        <w:t xml:space="preserve">В случае превышения установленного в соответствии со </w:t>
      </w:r>
      <w:hyperlink r:id="rId13" w:history="1">
        <w:r>
          <w:rPr>
            <w:color w:val="0000FF"/>
          </w:rPr>
          <w:t>статьей 38</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&lt;5&gt;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w:t>
      </w:r>
      <w:proofErr w:type="gramEnd"/>
      <w:r>
        <w:t xml:space="preserve"> по полу и возрасту на цели, установленные </w:t>
      </w:r>
      <w:hyperlink w:anchor="P53" w:history="1">
        <w:r>
          <w:rPr>
            <w:color w:val="0000FF"/>
          </w:rPr>
          <w:t>подпунктом 1 пункта 6</w:t>
        </w:r>
      </w:hyperlink>
      <w:r>
        <w:t xml:space="preserve"> настоящего Порядка, используются средства нормированного страхового запаса. Территориальный фонд в соответствии со </w:t>
      </w:r>
      <w:hyperlink r:id="rId14" w:history="1">
        <w:r>
          <w:rPr>
            <w:color w:val="0000FF"/>
          </w:rPr>
          <w:t>статьей 38</w:t>
        </w:r>
      </w:hyperlink>
      <w:r>
        <w:t xml:space="preserve"> Федерального закона N 326-ФЗ принимает решение о предоставлении или об отказе в предоставлении страховой медицинской организации недостающих на оплату медицинской помощи средств из нормированного страхового запаса. Средства, предоставляемые из нормированного страхового запаса, направляются страховой медицинской организацией на оплату медицинской помощи застрахованным лицам по территориальной программе обязательного медицинского страхования.</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&lt;5&gt; Собрание законодательства Российской Федерации, 2010, N 49, ст. 6422; Официальный интернет-портал правовой информации http://pravo.gov.ru, 6 декабря 2021 г., N 0001202112060046.</w:t>
      </w:r>
    </w:p>
    <w:p w:rsidR="001C19F3" w:rsidRDefault="001C19F3">
      <w:pPr>
        <w:pStyle w:val="ConsPlusNormal"/>
        <w:jc w:val="both"/>
      </w:pPr>
    </w:p>
    <w:p w:rsidR="001C19F3" w:rsidRDefault="001C19F3">
      <w:pPr>
        <w:pStyle w:val="ConsPlusNormal"/>
        <w:ind w:firstLine="540"/>
        <w:jc w:val="both"/>
      </w:pPr>
      <w:r>
        <w:t xml:space="preserve">8. Порядок использования средств нормированного страхового запаса на цели, установленные </w:t>
      </w:r>
      <w:hyperlink w:anchor="P54" w:history="1">
        <w:r>
          <w:rPr>
            <w:color w:val="0000FF"/>
          </w:rPr>
          <w:t>подпунктом 2 пункта 6</w:t>
        </w:r>
      </w:hyperlink>
      <w:r>
        <w:t xml:space="preserve"> настоящего Порядка, определяется </w:t>
      </w:r>
      <w:hyperlink r:id="rId15"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&lt;6&gt;.</w:t>
      </w:r>
    </w:p>
    <w:p w:rsidR="001C19F3" w:rsidRDefault="001C19F3">
      <w:pPr>
        <w:pStyle w:val="ConsPlusNormal"/>
        <w:spacing w:before="220"/>
        <w:ind w:firstLine="540"/>
        <w:jc w:val="both"/>
      </w:pPr>
      <w:proofErr w:type="gramStart"/>
      <w:r>
        <w:t>--------------------------------</w:t>
      </w:r>
      <w:proofErr w:type="gramEnd"/>
    </w:p>
    <w:p w:rsidR="001C19F3" w:rsidRDefault="001C19F3">
      <w:pPr>
        <w:pStyle w:val="ConsPlusNormal"/>
        <w:spacing w:before="220"/>
        <w:ind w:firstLine="540"/>
        <w:jc w:val="both"/>
      </w:pPr>
      <w:proofErr w:type="gramStart"/>
      <w:r>
        <w:t>&lt;6&gt;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w:t>
      </w:r>
      <w:proofErr w:type="gramEnd"/>
      <w:r>
        <w:t xml:space="preserve"> </w:t>
      </w:r>
      <w:proofErr w:type="gramStart"/>
      <w:r>
        <w:t>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и от 3 сентября</w:t>
      </w:r>
      <w:proofErr w:type="gramEnd"/>
      <w:r>
        <w:t xml:space="preserve"> 2021 г. N 908н (зарегистрирован Министерством юстиции Российской Федерации 5 октября 2021 г., регистрационный N 65295).</w:t>
      </w:r>
    </w:p>
    <w:p w:rsidR="001C19F3" w:rsidRDefault="001C19F3">
      <w:pPr>
        <w:pStyle w:val="ConsPlusNormal"/>
        <w:jc w:val="both"/>
      </w:pPr>
    </w:p>
    <w:p w:rsidR="001C19F3" w:rsidRDefault="001C19F3">
      <w:pPr>
        <w:pStyle w:val="ConsPlusNormal"/>
        <w:ind w:firstLine="540"/>
        <w:jc w:val="both"/>
      </w:pPr>
      <w:r>
        <w:t xml:space="preserve">9. </w:t>
      </w:r>
      <w:proofErr w:type="gramStart"/>
      <w:r>
        <w:t xml:space="preserve">Порядок использования средств нормированного страхового запаса на цели, установленные </w:t>
      </w:r>
      <w:hyperlink w:anchor="P55" w:history="1">
        <w:r>
          <w:rPr>
            <w:color w:val="0000FF"/>
          </w:rPr>
          <w:t>подпунктом 3 пункта 6</w:t>
        </w:r>
      </w:hyperlink>
      <w:r>
        <w:t xml:space="preserve"> настоящего Порядка, определяется </w:t>
      </w:r>
      <w:hyperlink r:id="rId16" w:history="1">
        <w:r>
          <w:rPr>
            <w:color w:val="0000FF"/>
          </w:rPr>
          <w:t>Правилами</w:t>
        </w:r>
      </w:hyperlink>
      <w:r>
        <w:t xml:space="preserve"> использования медицинскими организациями средств нормированного страхового запаса </w:t>
      </w:r>
      <w:r>
        <w:lastRenderedPageBreak/>
        <w:t>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w:t>
      </w:r>
      <w:proofErr w:type="gramEnd"/>
      <w:r>
        <w:t xml:space="preserve"> оборудования, утвержденными постановлением Правительства Российской Федерации от 26 февраля 2021 г. N 273 &lt;7&gt; (далее - Правила использования средств).</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&lt;7&gt; Собрание законодательства Российской Федерации, 2021, N 10, ст. 1611.</w:t>
      </w:r>
    </w:p>
    <w:p w:rsidR="001C19F3" w:rsidRDefault="001C19F3">
      <w:pPr>
        <w:pStyle w:val="ConsPlusNormal"/>
        <w:jc w:val="both"/>
      </w:pPr>
    </w:p>
    <w:p w:rsidR="001C19F3" w:rsidRDefault="001C19F3">
      <w:pPr>
        <w:pStyle w:val="ConsPlusNormal"/>
        <w:ind w:firstLine="540"/>
        <w:jc w:val="both"/>
      </w:pPr>
      <w:r>
        <w:t xml:space="preserve">10. </w:t>
      </w:r>
      <w:proofErr w:type="gramStart"/>
      <w:r>
        <w:t xml:space="preserve">Средства нормированного страхового запаса для финансового обеспечения мероприятий предоставляются территориальным фондом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7" w:history="1">
        <w:r>
          <w:rPr>
            <w:color w:val="0000FF"/>
          </w:rPr>
          <w:t>статьей 39</w:t>
        </w:r>
      </w:hyperlink>
      <w:r>
        <w:t xml:space="preserve"> Федерального закона "Об обязательном медицинском страховании в Российской Федерации</w:t>
      </w:r>
      <w:proofErr w:type="gramEnd"/>
      <w:r>
        <w:t xml:space="preserve">" &lt;8&gt;, при соблюдении условий, установленных </w:t>
      </w:r>
      <w:hyperlink r:id="rId18" w:history="1">
        <w:r>
          <w:rPr>
            <w:color w:val="0000FF"/>
          </w:rPr>
          <w:t>пунктами 6</w:t>
        </w:r>
      </w:hyperlink>
      <w:r>
        <w:t xml:space="preserve"> и </w:t>
      </w:r>
      <w:hyperlink r:id="rId19" w:history="1">
        <w:r>
          <w:rPr>
            <w:color w:val="0000FF"/>
          </w:rPr>
          <w:t>9</w:t>
        </w:r>
      </w:hyperlink>
      <w:r>
        <w:t xml:space="preserve"> Правил использования средств, на основании заключенного территориальным фондом с медицинской организацией соглашения о финансовом обеспечении мероприятий.</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&lt;8&gt; Собрание законодательства Российской Федерации, 2010, N 49, ст. 6422; 2020, N 50, ст. 8075.</w:t>
      </w:r>
    </w:p>
    <w:p w:rsidR="001C19F3" w:rsidRDefault="001C19F3">
      <w:pPr>
        <w:pStyle w:val="ConsPlusNormal"/>
        <w:jc w:val="both"/>
      </w:pPr>
    </w:p>
    <w:p w:rsidR="001C19F3" w:rsidRDefault="001C19F3">
      <w:pPr>
        <w:pStyle w:val="ConsPlusNormal"/>
        <w:ind w:firstLine="540"/>
        <w:jc w:val="both"/>
      </w:pPr>
      <w:r>
        <w:t xml:space="preserve">11. </w:t>
      </w:r>
      <w:proofErr w:type="gramStart"/>
      <w:r>
        <w:t xml:space="preserve">Порядок использования средств нормированного страхового запаса на цели, установленные </w:t>
      </w:r>
      <w:hyperlink w:anchor="P56" w:history="1">
        <w:r>
          <w:rPr>
            <w:color w:val="0000FF"/>
          </w:rPr>
          <w:t>подпунктом 4 пункта 6</w:t>
        </w:r>
      </w:hyperlink>
      <w:r>
        <w:t xml:space="preserve"> настоящего Порядка, определяется </w:t>
      </w:r>
      <w:hyperlink r:id="rId20" w:history="1">
        <w:r>
          <w:rPr>
            <w:color w:val="0000FF"/>
          </w:rPr>
          <w:t>порядком</w:t>
        </w:r>
      </w:hyperlink>
      <w:r>
        <w:t xml:space="preserve"> формирования, условиями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порядком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w:t>
      </w:r>
      <w:proofErr w:type="gramEnd"/>
      <w:r>
        <w:t xml:space="preserve"> медицинского персонала, утвержденным приказом Министерства здравоохранения Российской Федерации от 22 февраля 2019 г. N 85н &lt;9&gt;.</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proofErr w:type="gramStart"/>
      <w:r>
        <w:t>&lt;9&gt; Зарегистрирован 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Министерством юстиции Российской Федерации 11 марта 2021 г., регистрационный N 62713).</w:t>
      </w:r>
      <w:proofErr w:type="gramEnd"/>
    </w:p>
    <w:p w:rsidR="001C19F3" w:rsidRDefault="001C19F3">
      <w:pPr>
        <w:pStyle w:val="ConsPlusNormal"/>
        <w:jc w:val="both"/>
      </w:pPr>
    </w:p>
    <w:p w:rsidR="001C19F3" w:rsidRDefault="001C19F3">
      <w:pPr>
        <w:pStyle w:val="ConsPlusNormal"/>
        <w:ind w:firstLine="540"/>
        <w:jc w:val="both"/>
      </w:pPr>
      <w:r>
        <w:t xml:space="preserve">12. Порядок использования средств нормированного страхового запаса на цели, установленные </w:t>
      </w:r>
      <w:hyperlink w:anchor="P57" w:history="1">
        <w:r>
          <w:rPr>
            <w:color w:val="0000FF"/>
          </w:rPr>
          <w:t>подпунктом 5 пункта 6</w:t>
        </w:r>
      </w:hyperlink>
      <w:r>
        <w:t xml:space="preserve"> настоящего Порядка, определяется на основании соглашения, типовая форма и порядок заключения которого утверждаются уполномоченным федеральным органом исполнительной власти &lt;10&gt;.</w:t>
      </w:r>
    </w:p>
    <w:p w:rsidR="001C19F3" w:rsidRDefault="001C19F3">
      <w:pPr>
        <w:pStyle w:val="ConsPlusNormal"/>
        <w:spacing w:before="220"/>
        <w:ind w:firstLine="540"/>
        <w:jc w:val="both"/>
      </w:pPr>
      <w:r>
        <w:t>--------------------------------</w:t>
      </w:r>
    </w:p>
    <w:p w:rsidR="001C19F3" w:rsidRDefault="001C19F3">
      <w:pPr>
        <w:pStyle w:val="ConsPlusNormal"/>
        <w:spacing w:before="220"/>
        <w:ind w:firstLine="540"/>
        <w:jc w:val="both"/>
      </w:pPr>
      <w:r>
        <w:t xml:space="preserve">&lt;10&gt; </w:t>
      </w:r>
      <w:hyperlink r:id="rId21" w:history="1">
        <w:r>
          <w:rPr>
            <w:color w:val="0000FF"/>
          </w:rPr>
          <w:t>Часть 6.7 статьи 26</w:t>
        </w:r>
      </w:hyperlink>
      <w:r>
        <w:t xml:space="preserve"> Федерального закона N 326-ФЗ (Собрание законодательства </w:t>
      </w:r>
      <w:r>
        <w:lastRenderedPageBreak/>
        <w:t>Российской Федерации, 2010, N 49, ст. 6422; 2020, N 14, ст. 2028).</w:t>
      </w:r>
    </w:p>
    <w:p w:rsidR="001C19F3" w:rsidRDefault="001C19F3">
      <w:pPr>
        <w:pStyle w:val="ConsPlusNormal"/>
        <w:jc w:val="both"/>
      </w:pPr>
    </w:p>
    <w:p w:rsidR="001C19F3" w:rsidRDefault="001C19F3">
      <w:pPr>
        <w:pStyle w:val="ConsPlusNormal"/>
        <w:ind w:firstLine="540"/>
        <w:jc w:val="both"/>
      </w:pPr>
      <w:r>
        <w:t xml:space="preserve">13. </w:t>
      </w:r>
      <w:proofErr w:type="gramStart"/>
      <w:r>
        <w:t>Контроль за</w:t>
      </w:r>
      <w:proofErr w:type="gramEnd"/>
      <w:r>
        <w:t xml:space="preserve"> целевым использованием средств нормированного страхового запаса, направленных страховым медицинским организациям, медицинским организациям, осуществляется в соответствии с законодательством Российской Федерации.</w:t>
      </w:r>
    </w:p>
    <w:p w:rsidR="001C19F3" w:rsidRDefault="001C19F3">
      <w:pPr>
        <w:pStyle w:val="ConsPlusNormal"/>
        <w:jc w:val="both"/>
      </w:pPr>
    </w:p>
    <w:p w:rsidR="001C19F3" w:rsidRDefault="001C19F3">
      <w:pPr>
        <w:pStyle w:val="ConsPlusNormal"/>
        <w:jc w:val="both"/>
      </w:pPr>
    </w:p>
    <w:p w:rsidR="001C19F3" w:rsidRDefault="001C19F3">
      <w:pPr>
        <w:pStyle w:val="ConsPlusNormal"/>
        <w:pBdr>
          <w:top w:val="single" w:sz="6" w:space="0" w:color="auto"/>
        </w:pBdr>
        <w:spacing w:before="100" w:after="100"/>
        <w:jc w:val="both"/>
        <w:rPr>
          <w:sz w:val="2"/>
          <w:szCs w:val="2"/>
        </w:rPr>
      </w:pPr>
    </w:p>
    <w:p w:rsidR="00524E10" w:rsidRDefault="00524E10">
      <w:bookmarkStart w:id="6" w:name="_GoBack"/>
      <w:bookmarkEnd w:id="6"/>
    </w:p>
    <w:sectPr w:rsidR="00524E10" w:rsidSect="00006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F3"/>
    <w:rsid w:val="001C19F3"/>
    <w:rsid w:val="0052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9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1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19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9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1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19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C15C10A319FC177E4B34B92A8BD5024FBDE5A044473EF9E6DE2A53F89988E88BDCA6E78381CFAB3435A64A724DnAG" TargetMode="External"/><Relationship Id="rId13" Type="http://schemas.openxmlformats.org/officeDocument/2006/relationships/hyperlink" Target="consultantplus://offline/ref=D3C15C10A319FC177E4B34B92A8BD5024FB1E8A144463EF9E6DE2A53F89988E899DCFEEB8285D5AF3F20F01B348DFF004FFA7A4CCBF973A449nBG" TargetMode="External"/><Relationship Id="rId18" Type="http://schemas.openxmlformats.org/officeDocument/2006/relationships/hyperlink" Target="consultantplus://offline/ref=D3C15C10A319FC177E4B34B92A8BD5024FBEE8A64D473EF9E6DE2A53F89988E899DCFEEB8285D1A93420F01B348DFF004FFA7A4CCBF973A449nBG" TargetMode="External"/><Relationship Id="rId3" Type="http://schemas.openxmlformats.org/officeDocument/2006/relationships/settings" Target="settings.xml"/><Relationship Id="rId21" Type="http://schemas.openxmlformats.org/officeDocument/2006/relationships/hyperlink" Target="consultantplus://offline/ref=D3C15C10A319FC177E4B34B92A8BD5024FB1E8A144463EF9E6DE2A53F89988E899DCFEEB8285D9A93F20F01B348DFF004FFA7A4CCBF973A449nBG" TargetMode="External"/><Relationship Id="rId7" Type="http://schemas.openxmlformats.org/officeDocument/2006/relationships/hyperlink" Target="consultantplus://offline/ref=D3C15C10A319FC177E4B34B92A8BD5024FBDE5A1454C3EF9E6DE2A53F89988E88BDCA6E78381CFAB3435A64A724DnAG" TargetMode="External"/><Relationship Id="rId12" Type="http://schemas.openxmlformats.org/officeDocument/2006/relationships/hyperlink" Target="consultantplus://offline/ref=D3C15C10A319FC177E4B34B92A8BD5024FB1E8A144463EF9E6DE2A53F89988E899DCFEE98A8E85FA727EA94B74C6F20355E67A4C4Dn7G" TargetMode="External"/><Relationship Id="rId17" Type="http://schemas.openxmlformats.org/officeDocument/2006/relationships/hyperlink" Target="consultantplus://offline/ref=D3C15C10A319FC177E4B34B92A8BD5024FB1E8A144463EF9E6DE2A53F89988E899DCFEEB8285D5A23E20F01B348DFF004FFA7A4CCBF973A449nBG" TargetMode="External"/><Relationship Id="rId2" Type="http://schemas.microsoft.com/office/2007/relationships/stylesWithEffects" Target="stylesWithEffects.xml"/><Relationship Id="rId16" Type="http://schemas.openxmlformats.org/officeDocument/2006/relationships/hyperlink" Target="consultantplus://offline/ref=D3C15C10A319FC177E4B34B92A8BD5024FBEE8A64D473EF9E6DE2A53F89988E899DCFEEB8285D1AA3720F01B348DFF004FFA7A4CCBF973A449nBG" TargetMode="External"/><Relationship Id="rId20" Type="http://schemas.openxmlformats.org/officeDocument/2006/relationships/hyperlink" Target="consultantplus://offline/ref=D3C15C10A319FC177E4B34B92A8BD5024FBEE9A641473EF9E6DE2A53F89988E899DCFEEB8285D1AA3720F01B348DFF004FFA7A4CCBF973A449nBG" TargetMode="External"/><Relationship Id="rId1" Type="http://schemas.openxmlformats.org/officeDocument/2006/relationships/styles" Target="styles.xml"/><Relationship Id="rId6" Type="http://schemas.openxmlformats.org/officeDocument/2006/relationships/hyperlink" Target="consultantplus://offline/ref=D3C15C10A319FC177E4B34B92A8BD5024FB1E8A144463EF9E6DE2A53F89988E899DCFEE8858DDAFF676FF14771DCEC0149FA784ED74Fn9G" TargetMode="External"/><Relationship Id="rId11" Type="http://schemas.openxmlformats.org/officeDocument/2006/relationships/hyperlink" Target="consultantplus://offline/ref=D3C15C10A319FC177E4B34B92A8BD5024FB1E8A144463EF9E6DE2A53F89988E899DCFEE8858DDAFF676FF14771DCEC0149FA784ED74Fn9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3C15C10A319FC177E4B34B92A8BD50248B9E7A04D403EF9E6DE2A53F89988E899DCFEEC8086DAFF676FF14771DCEC0149FA784ED74Fn9G" TargetMode="External"/><Relationship Id="rId23" Type="http://schemas.openxmlformats.org/officeDocument/2006/relationships/theme" Target="theme/theme1.xml"/><Relationship Id="rId10" Type="http://schemas.openxmlformats.org/officeDocument/2006/relationships/hyperlink" Target="consultantplus://offline/ref=D3C15C10A319FC177E4B34B92A8BD5024FB1E8A144463EF9E6DE2A53F89988E899DCFEEB8285D2A33220F01B348DFF004FFA7A4CCBF973A449nBG" TargetMode="External"/><Relationship Id="rId19" Type="http://schemas.openxmlformats.org/officeDocument/2006/relationships/hyperlink" Target="consultantplus://offline/ref=D3C15C10A319FC177E4B34B92A8BD5024FBEE8A64D473EF9E6DE2A53F89988E899DCFEEB8285D1AF3120F01B348DFF004FFA7A4CCBF973A449nBG" TargetMode="External"/><Relationship Id="rId4" Type="http://schemas.openxmlformats.org/officeDocument/2006/relationships/webSettings" Target="webSettings.xml"/><Relationship Id="rId9" Type="http://schemas.openxmlformats.org/officeDocument/2006/relationships/hyperlink" Target="consultantplus://offline/ref=D3C15C10A319FC177E4B34B92A8BD5024FB1E8A144463EF9E6DE2A53F89988E899DCFEE98A8E85FA727EA94B74C6F20355E67A4C4Dn7G" TargetMode="External"/><Relationship Id="rId14" Type="http://schemas.openxmlformats.org/officeDocument/2006/relationships/hyperlink" Target="consultantplus://offline/ref=D3C15C10A319FC177E4B34B92A8BD5024FB1E8A144463EF9E6DE2A53F89988E899DCFEEB8285D5A33720F01B348DFF004FFA7A4CCBF973A449n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 Максим Александрович</dc:creator>
  <cp:lastModifiedBy>Малышев Максим Александрович</cp:lastModifiedBy>
  <cp:revision>1</cp:revision>
  <dcterms:created xsi:type="dcterms:W3CDTF">2022-02-14T06:39:00Z</dcterms:created>
  <dcterms:modified xsi:type="dcterms:W3CDTF">2022-02-14T06:41:00Z</dcterms:modified>
</cp:coreProperties>
</file>