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394"/>
      </w:tblGrid>
      <w:tr w:rsidR="000F5D68" w:rsidRPr="008C1F4F" w:rsidTr="00472C80">
        <w:tc>
          <w:tcPr>
            <w:tcW w:w="5070" w:type="dxa"/>
          </w:tcPr>
          <w:p w:rsidR="000F5D68" w:rsidRPr="008C1F4F" w:rsidRDefault="000F5D68">
            <w:pPr>
              <w:rPr>
                <w:lang w:val="en-US"/>
              </w:rPr>
            </w:pPr>
          </w:p>
        </w:tc>
        <w:tc>
          <w:tcPr>
            <w:tcW w:w="4394" w:type="dxa"/>
          </w:tcPr>
          <w:p w:rsidR="00472C80" w:rsidRDefault="00472C80" w:rsidP="00706809">
            <w:pPr>
              <w:tabs>
                <w:tab w:val="left" w:pos="33"/>
              </w:tabs>
            </w:pPr>
            <w:r>
              <w:t>Приложение 1</w:t>
            </w:r>
          </w:p>
          <w:p w:rsidR="000F5D68" w:rsidRPr="008C1F4F" w:rsidRDefault="00472C80" w:rsidP="00472C80">
            <w:pPr>
              <w:jc w:val="both"/>
            </w:pPr>
            <w:proofErr w:type="gramStart"/>
            <w:r>
              <w:t>к Регламенту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  застрахованных лиц при оказании им специализированной медицинской помощи в плановом порядке, утвержденному приказом министра здравоохранения Кировской области и Кировского областного территориального фонда обязательного медицинского страхования от</w:t>
            </w:r>
            <w:proofErr w:type="gramEnd"/>
            <w:r>
              <w:t xml:space="preserve"> 11.07.2019          № 46/736 (с изменениями от 27.03.2020              № 26/378, от 03.06.2021 № 51/554</w:t>
            </w:r>
            <w:r w:rsidR="00C43C55">
              <w:t>, от 26.11.2024 № 191/883</w:t>
            </w:r>
            <w:r>
              <w:t>)</w:t>
            </w:r>
          </w:p>
        </w:tc>
      </w:tr>
    </w:tbl>
    <w:p w:rsidR="008710A2" w:rsidRPr="008C1F4F" w:rsidRDefault="008710A2"/>
    <w:p w:rsidR="000F5D68" w:rsidRPr="008C1F4F" w:rsidRDefault="000F5D68"/>
    <w:p w:rsidR="000F5D68" w:rsidRPr="008C1F4F" w:rsidRDefault="000F5D68" w:rsidP="00B01466">
      <w:pPr>
        <w:spacing w:after="200" w:line="276" w:lineRule="auto"/>
        <w:jc w:val="center"/>
        <w:rPr>
          <w:b/>
          <w:sz w:val="26"/>
          <w:szCs w:val="26"/>
        </w:rPr>
      </w:pPr>
      <w:r w:rsidRPr="008C1F4F">
        <w:rPr>
          <w:b/>
          <w:sz w:val="26"/>
          <w:szCs w:val="26"/>
        </w:rPr>
        <w:t xml:space="preserve">Информационное взаимодействие участников обязательного медицинского страхования при информационном сопровождении застрахованных лиц </w:t>
      </w:r>
      <w:r w:rsidR="00B01466" w:rsidRPr="008C1F4F">
        <w:rPr>
          <w:b/>
          <w:sz w:val="26"/>
          <w:szCs w:val="26"/>
        </w:rPr>
        <w:t>при оказании им специализированной медицинской помощи в плановом порядке</w:t>
      </w:r>
    </w:p>
    <w:p w:rsidR="000F5D68" w:rsidRPr="008C1F4F" w:rsidRDefault="000F5D68" w:rsidP="00B01466">
      <w:pPr>
        <w:pStyle w:val="a0"/>
        <w:numPr>
          <w:ilvl w:val="0"/>
          <w:numId w:val="0"/>
        </w:numPr>
        <w:spacing w:before="0" w:after="0" w:line="240" w:lineRule="auto"/>
        <w:ind w:firstLine="708"/>
        <w:rPr>
          <w:lang w:eastAsia="ru-RU"/>
        </w:rPr>
      </w:pPr>
      <w:r w:rsidRPr="008C1F4F">
        <w:rPr>
          <w:lang w:eastAsia="ru-RU"/>
        </w:rPr>
        <w:t>Информационные файлы имеют формат XML с кодовой страницей Windows-1251.</w:t>
      </w:r>
    </w:p>
    <w:p w:rsidR="000F5D68" w:rsidRPr="008C1F4F" w:rsidRDefault="000F5D68" w:rsidP="00B01466">
      <w:pPr>
        <w:ind w:firstLine="708"/>
        <w:jc w:val="both"/>
        <w:rPr>
          <w:sz w:val="24"/>
          <w:szCs w:val="24"/>
        </w:rPr>
      </w:pPr>
      <w:r w:rsidRPr="008C1F4F">
        <w:rPr>
          <w:sz w:val="24"/>
          <w:szCs w:val="24"/>
        </w:rPr>
        <w:t xml:space="preserve">Файлы пакета информационного обмена должны быть упакованы в архив формата </w:t>
      </w:r>
      <w:r w:rsidRPr="008C1F4F">
        <w:rPr>
          <w:sz w:val="24"/>
          <w:szCs w:val="24"/>
          <w:lang w:val="en-US"/>
        </w:rPr>
        <w:t>ZIP</w:t>
      </w:r>
      <w:r w:rsidRPr="008C1F4F">
        <w:rPr>
          <w:sz w:val="24"/>
          <w:szCs w:val="24"/>
        </w:rPr>
        <w:t>. Имя файла формируется по следующему принципу:</w:t>
      </w:r>
    </w:p>
    <w:p w:rsidR="000F5D68" w:rsidRPr="008C1F4F" w:rsidRDefault="000F5D68" w:rsidP="00B01466">
      <w:pPr>
        <w:jc w:val="both"/>
        <w:rPr>
          <w:sz w:val="24"/>
          <w:szCs w:val="24"/>
        </w:rPr>
      </w:pPr>
      <w:proofErr w:type="spellStart"/>
      <w:r w:rsidRPr="008C1F4F">
        <w:rPr>
          <w:sz w:val="24"/>
          <w:szCs w:val="24"/>
          <w:lang w:val="en-US"/>
        </w:rPr>
        <w:t>HPiNiPpNp</w:t>
      </w:r>
      <w:proofErr w:type="spellEnd"/>
      <w:r w:rsidRPr="008C1F4F">
        <w:rPr>
          <w:sz w:val="24"/>
          <w:szCs w:val="24"/>
        </w:rPr>
        <w:t>_</w:t>
      </w:r>
      <w:r w:rsidRPr="008C1F4F">
        <w:rPr>
          <w:sz w:val="24"/>
          <w:szCs w:val="24"/>
          <w:lang w:val="en-US"/>
        </w:rPr>
        <w:t>YYMMDD</w:t>
      </w:r>
      <w:r w:rsidRPr="008C1F4F">
        <w:rPr>
          <w:sz w:val="24"/>
          <w:szCs w:val="24"/>
        </w:rPr>
        <w:t>_</w:t>
      </w:r>
      <w:r w:rsidRPr="008C1F4F">
        <w:rPr>
          <w:sz w:val="24"/>
          <w:szCs w:val="24"/>
          <w:lang w:val="en-US"/>
        </w:rPr>
        <w:t>N</w:t>
      </w:r>
      <w:r w:rsidRPr="008C1F4F">
        <w:rPr>
          <w:sz w:val="24"/>
          <w:szCs w:val="24"/>
        </w:rPr>
        <w:t>.</w:t>
      </w:r>
      <w:r w:rsidRPr="008C1F4F">
        <w:rPr>
          <w:sz w:val="24"/>
          <w:szCs w:val="24"/>
          <w:lang w:val="en-US"/>
        </w:rPr>
        <w:t>XML</w:t>
      </w:r>
      <w:r w:rsidRPr="008C1F4F">
        <w:rPr>
          <w:sz w:val="24"/>
          <w:szCs w:val="24"/>
        </w:rPr>
        <w:t>, где</w:t>
      </w:r>
    </w:p>
    <w:p w:rsidR="000F5D68" w:rsidRPr="008C1F4F" w:rsidRDefault="000F5D68" w:rsidP="00B01466">
      <w:pPr>
        <w:pStyle w:val="a9"/>
        <w:numPr>
          <w:ilvl w:val="0"/>
          <w:numId w:val="2"/>
        </w:numPr>
        <w:spacing w:line="240" w:lineRule="auto"/>
        <w:ind w:left="0"/>
        <w:jc w:val="left"/>
        <w:rPr>
          <w:lang w:eastAsia="ru-RU"/>
        </w:rPr>
      </w:pPr>
      <w:r w:rsidRPr="008C1F4F">
        <w:rPr>
          <w:lang w:val="en-US" w:eastAsia="ru-RU"/>
        </w:rPr>
        <w:t>H</w:t>
      </w:r>
      <w:r w:rsidRPr="008C1F4F">
        <w:rPr>
          <w:lang w:eastAsia="ru-RU"/>
        </w:rPr>
        <w:t xml:space="preserve">– </w:t>
      </w:r>
      <w:proofErr w:type="gramStart"/>
      <w:r w:rsidRPr="008C1F4F">
        <w:rPr>
          <w:lang w:eastAsia="ru-RU"/>
        </w:rPr>
        <w:t>константа</w:t>
      </w:r>
      <w:proofErr w:type="gramEnd"/>
      <w:r w:rsidRPr="008C1F4F">
        <w:rPr>
          <w:lang w:eastAsia="ru-RU"/>
        </w:rPr>
        <w:t>, обозначающая передаваемые данные.</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NG – Направления на госпитализацию.</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SG – Статистические данные по госпитализациям.</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KF – Коечный фонд стационара.</w:t>
      </w:r>
    </w:p>
    <w:p w:rsidR="000F5D68" w:rsidRPr="008C1F4F" w:rsidRDefault="000F5D68" w:rsidP="00B01466">
      <w:pPr>
        <w:pStyle w:val="a9"/>
        <w:numPr>
          <w:ilvl w:val="0"/>
          <w:numId w:val="2"/>
        </w:numPr>
        <w:spacing w:line="240" w:lineRule="auto"/>
        <w:ind w:left="0"/>
        <w:jc w:val="left"/>
        <w:rPr>
          <w:lang w:eastAsia="ru-RU"/>
        </w:rPr>
      </w:pPr>
      <w:r w:rsidRPr="008C1F4F">
        <w:rPr>
          <w:lang w:val="en-US" w:eastAsia="ru-RU"/>
        </w:rPr>
        <w:t>Pi</w:t>
      </w:r>
      <w:r w:rsidRPr="008C1F4F">
        <w:rPr>
          <w:lang w:eastAsia="ru-RU"/>
        </w:rPr>
        <w:t xml:space="preserve"> – параметр, определяющий организацию-источник:</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val="en-US" w:eastAsia="ru-RU"/>
        </w:rPr>
        <w:t>M</w:t>
      </w:r>
      <w:r w:rsidRPr="008C1F4F">
        <w:rPr>
          <w:lang w:eastAsia="ru-RU"/>
        </w:rPr>
        <w:t xml:space="preserve"> – МО.</w:t>
      </w:r>
    </w:p>
    <w:p w:rsidR="000F5D68" w:rsidRPr="008C1F4F" w:rsidRDefault="000F5D68" w:rsidP="00B01466">
      <w:pPr>
        <w:pStyle w:val="a9"/>
        <w:numPr>
          <w:ilvl w:val="0"/>
          <w:numId w:val="4"/>
        </w:numPr>
        <w:spacing w:line="240" w:lineRule="auto"/>
        <w:ind w:left="0"/>
        <w:jc w:val="left"/>
        <w:rPr>
          <w:lang w:eastAsia="ru-RU"/>
        </w:rPr>
      </w:pPr>
      <w:r w:rsidRPr="008C1F4F">
        <w:rPr>
          <w:lang w:val="en-US" w:eastAsia="ru-RU"/>
        </w:rPr>
        <w:t>Ni</w:t>
      </w:r>
      <w:r w:rsidRPr="008C1F4F">
        <w:rPr>
          <w:lang w:eastAsia="ru-RU"/>
        </w:rPr>
        <w:t xml:space="preserve"> – номер источника (реестровый номер МО).</w:t>
      </w:r>
    </w:p>
    <w:p w:rsidR="000F5D68" w:rsidRPr="008C1F4F" w:rsidRDefault="000F5D68" w:rsidP="00B01466">
      <w:pPr>
        <w:pStyle w:val="a9"/>
        <w:numPr>
          <w:ilvl w:val="0"/>
          <w:numId w:val="4"/>
        </w:numPr>
        <w:spacing w:line="240" w:lineRule="auto"/>
        <w:ind w:left="0"/>
        <w:jc w:val="left"/>
        <w:rPr>
          <w:lang w:eastAsia="ru-RU"/>
        </w:rPr>
      </w:pPr>
      <w:r w:rsidRPr="008C1F4F">
        <w:rPr>
          <w:lang w:val="en-US" w:eastAsia="ru-RU"/>
        </w:rPr>
        <w:t>Pp</w:t>
      </w:r>
      <w:r w:rsidRPr="008C1F4F">
        <w:rPr>
          <w:lang w:eastAsia="ru-RU"/>
        </w:rPr>
        <w:t xml:space="preserve"> – параметр, определяющий организацию – получателя:</w:t>
      </w:r>
    </w:p>
    <w:p w:rsidR="000F5D68" w:rsidRPr="008C1F4F" w:rsidRDefault="000F5D68" w:rsidP="00B01466">
      <w:pPr>
        <w:pStyle w:val="a9"/>
        <w:numPr>
          <w:ilvl w:val="1"/>
          <w:numId w:val="5"/>
        </w:numPr>
        <w:tabs>
          <w:tab w:val="clear" w:pos="2149"/>
          <w:tab w:val="num" w:pos="1276"/>
        </w:tabs>
        <w:spacing w:line="240" w:lineRule="auto"/>
        <w:ind w:hanging="1156"/>
        <w:jc w:val="left"/>
        <w:rPr>
          <w:lang w:eastAsia="ru-RU"/>
        </w:rPr>
      </w:pPr>
      <w:r w:rsidRPr="008C1F4F">
        <w:rPr>
          <w:lang w:val="en-US" w:eastAsia="ru-RU"/>
        </w:rPr>
        <w:t>T</w:t>
      </w:r>
      <w:r w:rsidRPr="008C1F4F">
        <w:rPr>
          <w:lang w:eastAsia="ru-RU"/>
        </w:rPr>
        <w:t xml:space="preserve"> – ТФОМС;</w:t>
      </w:r>
    </w:p>
    <w:p w:rsidR="000F5D68" w:rsidRPr="008C1F4F" w:rsidRDefault="000F5D68" w:rsidP="00B01466">
      <w:pPr>
        <w:pStyle w:val="a9"/>
        <w:numPr>
          <w:ilvl w:val="0"/>
          <w:numId w:val="6"/>
        </w:numPr>
        <w:spacing w:line="240" w:lineRule="auto"/>
        <w:ind w:left="0"/>
        <w:jc w:val="left"/>
        <w:rPr>
          <w:lang w:eastAsia="ru-RU"/>
        </w:rPr>
      </w:pPr>
      <w:r w:rsidRPr="008C1F4F">
        <w:rPr>
          <w:lang w:val="en-US" w:eastAsia="ru-RU"/>
        </w:rPr>
        <w:t>Np</w:t>
      </w:r>
      <w:r w:rsidRPr="008C1F4F">
        <w:rPr>
          <w:lang w:eastAsia="ru-RU"/>
        </w:rPr>
        <w:t xml:space="preserve"> – номер получателя (двузначный код ТФОМС).</w:t>
      </w:r>
    </w:p>
    <w:p w:rsidR="000F5D68" w:rsidRPr="008C1F4F" w:rsidRDefault="000F5D68" w:rsidP="00B01466">
      <w:pPr>
        <w:pStyle w:val="a9"/>
        <w:numPr>
          <w:ilvl w:val="0"/>
          <w:numId w:val="6"/>
        </w:numPr>
        <w:spacing w:line="240" w:lineRule="auto"/>
        <w:ind w:left="0"/>
        <w:jc w:val="left"/>
        <w:rPr>
          <w:lang w:eastAsia="ru-RU"/>
        </w:rPr>
      </w:pPr>
      <w:r w:rsidRPr="008C1F4F">
        <w:rPr>
          <w:lang w:eastAsia="ru-RU"/>
        </w:rPr>
        <w:t>YY – две последние цифры порядкового номера года отчетного периода.</w:t>
      </w:r>
    </w:p>
    <w:p w:rsidR="000F5D68" w:rsidRPr="008C1F4F" w:rsidRDefault="000F5D68" w:rsidP="00B01466">
      <w:pPr>
        <w:pStyle w:val="a9"/>
        <w:numPr>
          <w:ilvl w:val="0"/>
          <w:numId w:val="6"/>
        </w:numPr>
        <w:spacing w:line="240" w:lineRule="auto"/>
        <w:ind w:left="0"/>
        <w:jc w:val="left"/>
        <w:rPr>
          <w:lang w:eastAsia="ru-RU"/>
        </w:rPr>
      </w:pPr>
      <w:r w:rsidRPr="008C1F4F">
        <w:rPr>
          <w:lang w:eastAsia="ru-RU"/>
        </w:rPr>
        <w:t>MM – порядковый номер месяца отчетного периода:</w:t>
      </w:r>
    </w:p>
    <w:p w:rsidR="000F5D68" w:rsidRPr="008C1F4F" w:rsidRDefault="000F5D68" w:rsidP="00B01466">
      <w:pPr>
        <w:pStyle w:val="a9"/>
        <w:numPr>
          <w:ilvl w:val="0"/>
          <w:numId w:val="6"/>
        </w:numPr>
        <w:spacing w:line="240" w:lineRule="auto"/>
        <w:ind w:left="0"/>
        <w:jc w:val="left"/>
        <w:rPr>
          <w:lang w:eastAsia="ru-RU"/>
        </w:rPr>
      </w:pPr>
      <w:r w:rsidRPr="008C1F4F">
        <w:rPr>
          <w:lang w:val="en-US" w:eastAsia="ru-RU"/>
        </w:rPr>
        <w:t>DD</w:t>
      </w:r>
      <w:r w:rsidRPr="008C1F4F">
        <w:rPr>
          <w:lang w:eastAsia="ru-RU"/>
        </w:rPr>
        <w:t xml:space="preserve"> – порядковый номер даты отчетного периода:</w:t>
      </w:r>
    </w:p>
    <w:p w:rsidR="000F5D68" w:rsidRPr="008C1F4F" w:rsidRDefault="000F5D68" w:rsidP="00B01466">
      <w:pPr>
        <w:pStyle w:val="a9"/>
        <w:numPr>
          <w:ilvl w:val="0"/>
          <w:numId w:val="6"/>
        </w:numPr>
        <w:spacing w:before="0" w:after="0" w:line="240" w:lineRule="auto"/>
        <w:ind w:left="0"/>
        <w:jc w:val="left"/>
        <w:rPr>
          <w:lang w:eastAsia="ru-RU"/>
        </w:rPr>
      </w:pPr>
      <w:r w:rsidRPr="008C1F4F">
        <w:rPr>
          <w:lang w:eastAsia="ru-RU"/>
        </w:rPr>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0F5D68" w:rsidRPr="008C1F4F" w:rsidRDefault="000F5D68" w:rsidP="000F5D68">
      <w:pPr>
        <w:pStyle w:val="a9"/>
        <w:spacing w:before="0" w:after="0" w:line="240" w:lineRule="auto"/>
        <w:ind w:left="0" w:firstLine="0"/>
        <w:rPr>
          <w:sz w:val="26"/>
          <w:szCs w:val="26"/>
          <w:lang w:eastAsia="ru-RU"/>
        </w:rPr>
      </w:pPr>
    </w:p>
    <w:p w:rsidR="000F5D68" w:rsidRPr="008C1F4F" w:rsidRDefault="000F5D68" w:rsidP="000F5D68">
      <w:pPr>
        <w:rPr>
          <w:b/>
          <w:sz w:val="26"/>
          <w:szCs w:val="26"/>
        </w:rPr>
      </w:pPr>
      <w:r w:rsidRPr="008C1F4F">
        <w:rPr>
          <w:b/>
          <w:sz w:val="26"/>
          <w:szCs w:val="26"/>
        </w:rPr>
        <w:t xml:space="preserve">Таблица </w:t>
      </w:r>
      <w:r w:rsidR="00B01466" w:rsidRPr="008C1F4F">
        <w:rPr>
          <w:b/>
          <w:sz w:val="26"/>
          <w:szCs w:val="26"/>
        </w:rPr>
        <w:t>1</w:t>
      </w:r>
      <w:r w:rsidRPr="008C1F4F">
        <w:rPr>
          <w:b/>
          <w:sz w:val="26"/>
          <w:szCs w:val="26"/>
        </w:rPr>
        <w:t>.1 Файл с информацией о направлениях на госпитализацию</w:t>
      </w:r>
    </w:p>
    <w:tbl>
      <w:tblPr>
        <w:tblW w:w="10234"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1509"/>
        <w:gridCol w:w="1564"/>
        <w:gridCol w:w="1897"/>
        <w:gridCol w:w="2332"/>
        <w:gridCol w:w="867"/>
        <w:gridCol w:w="882"/>
      </w:tblGrid>
      <w:tr w:rsidR="008C1F4F" w:rsidRPr="008C1F4F" w:rsidTr="000F5D68">
        <w:trPr>
          <w:tblHeader/>
          <w:jc w:val="center"/>
        </w:trPr>
        <w:tc>
          <w:tcPr>
            <w:tcW w:w="1183"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509"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564" w:type="dxa"/>
            <w:noWrap/>
            <w:tcMar>
              <w:left w:w="28" w:type="dxa"/>
              <w:right w:w="28" w:type="dxa"/>
            </w:tcMar>
            <w:vAlign w:val="center"/>
          </w:tcPr>
          <w:p w:rsidR="000F5D68" w:rsidRPr="008C1F4F" w:rsidRDefault="000F5D68" w:rsidP="000F5D68">
            <w:pPr>
              <w:pStyle w:val="1"/>
              <w:spacing w:before="0" w:after="0"/>
              <w:ind w:left="-57" w:right="-57"/>
              <w:jc w:val="center"/>
              <w:rPr>
                <w:rStyle w:val="a8"/>
                <w:bCs/>
                <w:sz w:val="22"/>
                <w:szCs w:val="22"/>
                <w:lang w:val="en-US"/>
              </w:rPr>
            </w:pPr>
            <w:r w:rsidRPr="008C1F4F">
              <w:rPr>
                <w:rStyle w:val="a8"/>
                <w:bCs/>
                <w:sz w:val="22"/>
                <w:szCs w:val="22"/>
              </w:rPr>
              <w:t>Формат</w:t>
            </w:r>
          </w:p>
        </w:tc>
        <w:tc>
          <w:tcPr>
            <w:tcW w:w="1897"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332"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867" w:type="dxa"/>
            <w:noWrap/>
            <w:vAlign w:val="center"/>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c>
          <w:tcPr>
            <w:tcW w:w="882" w:type="dxa"/>
            <w:vAlign w:val="center"/>
          </w:tcPr>
          <w:p w:rsidR="000F5D68" w:rsidRPr="008C1F4F" w:rsidRDefault="000F5D68" w:rsidP="000F5D68">
            <w:pPr>
              <w:pStyle w:val="a6"/>
              <w:spacing w:after="0"/>
              <w:ind w:left="-57" w:right="-57"/>
              <w:jc w:val="center"/>
              <w:rPr>
                <w:b/>
                <w:sz w:val="22"/>
                <w:szCs w:val="22"/>
              </w:rPr>
            </w:pPr>
            <w:r w:rsidRPr="008C1F4F">
              <w:rPr>
                <w:b/>
                <w:sz w:val="22"/>
                <w:szCs w:val="22"/>
              </w:rPr>
              <w:t>Шаг</w:t>
            </w:r>
          </w:p>
        </w:tc>
      </w:tr>
      <w:tr w:rsidR="008C1F4F" w:rsidRPr="008C1F4F" w:rsidTr="000F5D68">
        <w:trPr>
          <w:jc w:val="center"/>
        </w:trPr>
        <w:tc>
          <w:tcPr>
            <w:tcW w:w="9352"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c>
          <w:tcPr>
            <w:tcW w:w="882" w:type="dxa"/>
          </w:tcPr>
          <w:p w:rsidR="000F5D68" w:rsidRPr="008C1F4F" w:rsidRDefault="000F5D68" w:rsidP="000F5D68">
            <w:pPr>
              <w:pStyle w:val="1"/>
              <w:spacing w:before="0" w:after="0"/>
              <w:ind w:left="-57" w:right="-57"/>
              <w:jc w:val="left"/>
              <w:rPr>
                <w:b/>
                <w:bCs/>
                <w:sz w:val="22"/>
                <w:szCs w:val="22"/>
                <w:lang w:eastAsia="ru-RU"/>
              </w:rPr>
            </w:pP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gosp</w:t>
            </w:r>
            <w:proofErr w:type="spellEnd"/>
          </w:p>
        </w:tc>
        <w:tc>
          <w:tcPr>
            <w:tcW w:w="1509"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64"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1897"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332" w:type="dxa"/>
            <w:noWrap/>
          </w:tcPr>
          <w:p w:rsidR="000F5D68" w:rsidRPr="008C1F4F" w:rsidRDefault="000F5D68" w:rsidP="000F5D68">
            <w:pPr>
              <w:pStyle w:val="1"/>
              <w:spacing w:before="0" w:after="0"/>
              <w:ind w:left="-57" w:right="-57"/>
              <w:jc w:val="left"/>
              <w:rPr>
                <w:sz w:val="22"/>
                <w:szCs w:val="22"/>
                <w:lang w:eastAsia="ru-RU"/>
              </w:rPr>
            </w:pPr>
          </w:p>
        </w:tc>
        <w:tc>
          <w:tcPr>
            <w:tcW w:w="867" w:type="dxa"/>
            <w:noWrap/>
          </w:tcPr>
          <w:p w:rsidR="000F5D68" w:rsidRPr="008C1F4F" w:rsidRDefault="000F5D68" w:rsidP="000F5D68">
            <w:pPr>
              <w:pStyle w:val="1"/>
              <w:spacing w:before="0" w:after="0"/>
              <w:ind w:left="-57" w:right="-57"/>
              <w:jc w:val="left"/>
              <w:rPr>
                <w:sz w:val="22"/>
                <w:szCs w:val="22"/>
                <w:lang w:eastAsia="ru-RU"/>
              </w:rPr>
            </w:pPr>
          </w:p>
        </w:tc>
        <w:tc>
          <w:tcPr>
            <w:tcW w:w="882" w:type="dxa"/>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234" w:type="dxa"/>
            <w:gridSpan w:val="7"/>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332"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E67237" w:rsidRPr="008C1F4F" w:rsidRDefault="000F5D68" w:rsidP="00E67237">
            <w:pPr>
              <w:pStyle w:val="a6"/>
              <w:spacing w:after="0"/>
              <w:ind w:left="-57" w:right="-57"/>
              <w:rPr>
                <w:sz w:val="22"/>
                <w:szCs w:val="22"/>
                <w:lang w:val="en-US"/>
              </w:rPr>
            </w:pPr>
            <w:r w:rsidRPr="008C1F4F">
              <w:rPr>
                <w:sz w:val="22"/>
                <w:szCs w:val="22"/>
              </w:rPr>
              <w:t>1,2,3,4</w:t>
            </w:r>
            <w:r w:rsidR="00E67237" w:rsidRPr="008C1F4F">
              <w:rPr>
                <w:sz w:val="22"/>
                <w:szCs w:val="22"/>
                <w:lang w:val="en-US"/>
              </w:rPr>
              <w:t>,</w:t>
            </w:r>
          </w:p>
          <w:p w:rsidR="000F5D68" w:rsidRPr="008C1F4F" w:rsidRDefault="00E67237" w:rsidP="00E67237">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tipoplat</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pStyle w:val="a6"/>
              <w:spacing w:after="0"/>
              <w:ind w:left="-57" w:right="-57"/>
              <w:rPr>
                <w:sz w:val="22"/>
                <w:szCs w:val="22"/>
              </w:rPr>
            </w:pPr>
            <w:r w:rsidRPr="008C1F4F">
              <w:rPr>
                <w:sz w:val="22"/>
                <w:szCs w:val="22"/>
              </w:rPr>
              <w:t>Тип оплаты</w:t>
            </w:r>
          </w:p>
        </w:tc>
        <w:tc>
          <w:tcPr>
            <w:tcW w:w="2332" w:type="dxa"/>
            <w:noWrap/>
          </w:tcPr>
          <w:p w:rsidR="00F1498E" w:rsidRPr="008C1F4F" w:rsidRDefault="00F1498E" w:rsidP="00F1498E">
            <w:pPr>
              <w:pStyle w:val="a6"/>
              <w:spacing w:after="0"/>
              <w:ind w:left="-57" w:right="-57"/>
              <w:rPr>
                <w:sz w:val="22"/>
                <w:szCs w:val="22"/>
              </w:rPr>
            </w:pPr>
            <w:r w:rsidRPr="008C1F4F">
              <w:rPr>
                <w:sz w:val="22"/>
                <w:szCs w:val="22"/>
              </w:rPr>
              <w:t>1 ОМС (не ВМП),</w:t>
            </w:r>
          </w:p>
          <w:p w:rsidR="00F1498E" w:rsidRPr="008C1F4F" w:rsidRDefault="00F1498E" w:rsidP="00F1498E">
            <w:pPr>
              <w:pStyle w:val="a6"/>
              <w:spacing w:after="0"/>
              <w:ind w:left="-57" w:right="-57"/>
              <w:rPr>
                <w:sz w:val="22"/>
                <w:szCs w:val="22"/>
              </w:rPr>
            </w:pPr>
            <w:r w:rsidRPr="008C1F4F">
              <w:rPr>
                <w:sz w:val="22"/>
                <w:szCs w:val="22"/>
              </w:rPr>
              <w:t>2</w:t>
            </w:r>
            <w:proofErr w:type="gramStart"/>
            <w:r w:rsidRPr="008C1F4F">
              <w:rPr>
                <w:sz w:val="22"/>
                <w:szCs w:val="22"/>
              </w:rPr>
              <w:t xml:space="preserve"> Н</w:t>
            </w:r>
            <w:proofErr w:type="gramEnd"/>
            <w:r w:rsidRPr="008C1F4F">
              <w:rPr>
                <w:sz w:val="22"/>
                <w:szCs w:val="22"/>
              </w:rPr>
              <w:t>е ОМС</w:t>
            </w:r>
          </w:p>
          <w:p w:rsidR="000F5D68" w:rsidRPr="008C1F4F" w:rsidRDefault="00F1498E" w:rsidP="00F1498E">
            <w:pPr>
              <w:pStyle w:val="a6"/>
              <w:spacing w:after="0"/>
              <w:ind w:left="-57" w:right="-57"/>
              <w:rPr>
                <w:sz w:val="22"/>
                <w:szCs w:val="22"/>
              </w:rPr>
            </w:pPr>
            <w:r w:rsidRPr="008C1F4F">
              <w:rPr>
                <w:sz w:val="22"/>
                <w:szCs w:val="22"/>
              </w:rPr>
              <w:t>3 ОМС (ВМП)</w:t>
            </w:r>
          </w:p>
        </w:tc>
        <w:tc>
          <w:tcPr>
            <w:tcW w:w="867" w:type="dxa"/>
            <w:noWrap/>
          </w:tcPr>
          <w:p w:rsidR="000F5D68" w:rsidRPr="008C1F4F" w:rsidRDefault="00D64091"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staconly</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boolean</w:t>
            </w:r>
            <w:proofErr w:type="spellEnd"/>
          </w:p>
        </w:tc>
        <w:tc>
          <w:tcPr>
            <w:tcW w:w="1897" w:type="dxa"/>
            <w:noWrap/>
          </w:tcPr>
          <w:p w:rsidR="000F5D68" w:rsidRPr="008C1F4F" w:rsidRDefault="000F5D68" w:rsidP="000F5D68">
            <w:pPr>
              <w:pStyle w:val="a6"/>
              <w:spacing w:after="0"/>
              <w:ind w:left="-57" w:right="-57"/>
              <w:rPr>
                <w:sz w:val="22"/>
                <w:szCs w:val="22"/>
              </w:rPr>
            </w:pPr>
            <w:r w:rsidRPr="008C1F4F">
              <w:rPr>
                <w:sz w:val="22"/>
                <w:szCs w:val="22"/>
              </w:rPr>
              <w:t>Признак поступления пациента без направления из поликлиники</w:t>
            </w:r>
          </w:p>
        </w:tc>
        <w:tc>
          <w:tcPr>
            <w:tcW w:w="2332" w:type="dxa"/>
            <w:noWrap/>
          </w:tcPr>
          <w:p w:rsidR="000F5D68" w:rsidRPr="008C1F4F" w:rsidRDefault="000F5D68" w:rsidP="000F5D68">
            <w:pPr>
              <w:pStyle w:val="a6"/>
              <w:spacing w:after="0"/>
              <w:ind w:left="-57" w:right="-57"/>
              <w:rPr>
                <w:sz w:val="22"/>
                <w:szCs w:val="22"/>
                <w:lang w:val="en-US"/>
              </w:rPr>
            </w:pPr>
            <w:r w:rsidRPr="008C1F4F">
              <w:rPr>
                <w:sz w:val="22"/>
                <w:szCs w:val="22"/>
              </w:rPr>
              <w:t>=</w:t>
            </w:r>
            <w:r w:rsidRPr="008C1F4F">
              <w:rPr>
                <w:sz w:val="22"/>
                <w:szCs w:val="22"/>
                <w:lang w:val="en-US"/>
              </w:rPr>
              <w:t>1</w:t>
            </w:r>
          </w:p>
          <w:p w:rsidR="000F5D68" w:rsidRPr="008C1F4F" w:rsidRDefault="000F5D68" w:rsidP="000F5D68">
            <w:pPr>
              <w:pStyle w:val="a6"/>
              <w:spacing w:after="0"/>
              <w:ind w:left="-57" w:right="-57"/>
              <w:rPr>
                <w:sz w:val="22"/>
                <w:szCs w:val="22"/>
              </w:rPr>
            </w:pPr>
            <w:r w:rsidRPr="008C1F4F">
              <w:rPr>
                <w:sz w:val="22"/>
                <w:szCs w:val="22"/>
                <w:lang w:val="en-US"/>
              </w:rPr>
              <w:t xml:space="preserve">=0 </w:t>
            </w:r>
            <w:r w:rsidRPr="008C1F4F">
              <w:rPr>
                <w:sz w:val="22"/>
                <w:szCs w:val="22"/>
              </w:rPr>
              <w:t>если есть направление</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step</w:t>
            </w:r>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Шаг</w:t>
            </w:r>
            <w:proofErr w:type="spellEnd"/>
          </w:p>
        </w:tc>
        <w:tc>
          <w:tcPr>
            <w:tcW w:w="2332" w:type="dxa"/>
            <w:noWrap/>
          </w:tcPr>
          <w:p w:rsidR="000F5D68" w:rsidRPr="008C1F4F" w:rsidRDefault="000F5D68" w:rsidP="000F5D68">
            <w:pPr>
              <w:pStyle w:val="a6"/>
              <w:spacing w:after="0"/>
              <w:ind w:left="-57" w:right="-57"/>
              <w:rPr>
                <w:sz w:val="22"/>
                <w:szCs w:val="22"/>
              </w:rPr>
            </w:pPr>
            <w:proofErr w:type="gramStart"/>
            <w:r w:rsidRPr="008C1F4F">
              <w:rPr>
                <w:sz w:val="22"/>
                <w:szCs w:val="22"/>
              </w:rPr>
              <w:t>1 –</w:t>
            </w:r>
            <w:r w:rsidRPr="008C1F4F">
              <w:rPr>
                <w:sz w:val="26"/>
                <w:szCs w:val="26"/>
              </w:rPr>
              <w:t xml:space="preserve"> </w:t>
            </w:r>
            <w:r w:rsidRPr="008C1F4F">
              <w:rPr>
                <w:sz w:val="22"/>
                <w:szCs w:val="22"/>
              </w:rPr>
              <w:t>направлен в стационар;</w:t>
            </w:r>
            <w:proofErr w:type="gramEnd"/>
          </w:p>
          <w:p w:rsidR="000F5D68" w:rsidRPr="008C1F4F" w:rsidRDefault="000F5D68" w:rsidP="000F5D68">
            <w:pPr>
              <w:pStyle w:val="a6"/>
              <w:spacing w:after="0"/>
              <w:ind w:left="-57" w:right="-57"/>
              <w:rPr>
                <w:sz w:val="22"/>
                <w:szCs w:val="22"/>
              </w:rPr>
            </w:pPr>
            <w:r w:rsidRPr="008C1F4F">
              <w:rPr>
                <w:sz w:val="22"/>
                <w:szCs w:val="22"/>
              </w:rPr>
              <w:t>2 – госпитализирован;</w:t>
            </w:r>
          </w:p>
          <w:p w:rsidR="00946A81" w:rsidRPr="008C1F4F" w:rsidRDefault="00946A81" w:rsidP="000F5D68">
            <w:pPr>
              <w:pStyle w:val="a6"/>
              <w:spacing w:after="0"/>
              <w:ind w:left="-57" w:right="-57"/>
              <w:rPr>
                <w:sz w:val="22"/>
                <w:szCs w:val="22"/>
              </w:rPr>
            </w:pPr>
            <w:r w:rsidRPr="008C1F4F">
              <w:rPr>
                <w:sz w:val="22"/>
                <w:szCs w:val="22"/>
              </w:rPr>
              <w:t>21 – консультация в НМИЦ;</w:t>
            </w:r>
          </w:p>
          <w:p w:rsidR="000F5D68" w:rsidRPr="008C1F4F" w:rsidRDefault="000F5D68" w:rsidP="000F5D68">
            <w:pPr>
              <w:pStyle w:val="a6"/>
              <w:spacing w:after="0"/>
              <w:ind w:left="-57" w:right="-57"/>
              <w:rPr>
                <w:sz w:val="22"/>
                <w:szCs w:val="22"/>
              </w:rPr>
            </w:pPr>
            <w:r w:rsidRPr="008C1F4F">
              <w:rPr>
                <w:sz w:val="22"/>
                <w:szCs w:val="22"/>
              </w:rPr>
              <w:t>3 – выбыл из стационара;</w:t>
            </w:r>
          </w:p>
          <w:p w:rsidR="00E67237" w:rsidRPr="008C1F4F" w:rsidRDefault="000F5D68" w:rsidP="00946A81">
            <w:pPr>
              <w:pStyle w:val="a6"/>
              <w:spacing w:after="0"/>
              <w:ind w:left="-57" w:right="-57"/>
              <w:rPr>
                <w:sz w:val="22"/>
                <w:szCs w:val="22"/>
              </w:rPr>
            </w:pPr>
            <w:r w:rsidRPr="008C1F4F">
              <w:rPr>
                <w:sz w:val="22"/>
                <w:szCs w:val="22"/>
              </w:rPr>
              <w:t>4 – направление аннулировано</w:t>
            </w:r>
            <w:r w:rsidR="00946A81" w:rsidRPr="008C1F4F">
              <w:rPr>
                <w:sz w:val="22"/>
                <w:szCs w:val="22"/>
              </w:rPr>
              <w:t>.</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5B020C" w:rsidRPr="008C1F4F" w:rsidRDefault="000F5D68" w:rsidP="005B020C">
            <w:pPr>
              <w:pStyle w:val="a6"/>
              <w:spacing w:after="0"/>
              <w:ind w:left="-57" w:right="-57"/>
              <w:rPr>
                <w:sz w:val="22"/>
                <w:szCs w:val="22"/>
                <w:lang w:val="en-US"/>
              </w:rPr>
            </w:pPr>
            <w:r w:rsidRPr="008C1F4F">
              <w:rPr>
                <w:sz w:val="22"/>
                <w:szCs w:val="22"/>
              </w:rPr>
              <w:t>1,2,3,4</w:t>
            </w:r>
            <w:r w:rsidR="005B020C" w:rsidRPr="008C1F4F">
              <w:rPr>
                <w:sz w:val="22"/>
                <w:szCs w:val="22"/>
                <w:lang w:val="en-US"/>
              </w:rPr>
              <w:t>,</w:t>
            </w:r>
          </w:p>
          <w:p w:rsidR="000F5D68" w:rsidRPr="008C1F4F" w:rsidRDefault="005B020C"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id</w:t>
            </w:r>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0F5D68" w:rsidRPr="008C1F4F" w:rsidRDefault="000F5D68" w:rsidP="00FB7C77">
            <w:pPr>
              <w:pStyle w:val="a6"/>
              <w:spacing w:after="0"/>
              <w:ind w:left="-57" w:right="-57"/>
              <w:rPr>
                <w:sz w:val="22"/>
                <w:szCs w:val="22"/>
                <w:lang w:val="en-US"/>
              </w:rPr>
            </w:pPr>
            <w:proofErr w:type="spellStart"/>
            <w:r w:rsidRPr="008C1F4F">
              <w:rPr>
                <w:sz w:val="22"/>
                <w:szCs w:val="22"/>
                <w:lang w:val="en-US"/>
              </w:rPr>
              <w:t>Идентификатор</w:t>
            </w:r>
            <w:proofErr w:type="spellEnd"/>
            <w:r w:rsidRPr="008C1F4F">
              <w:rPr>
                <w:sz w:val="22"/>
                <w:szCs w:val="22"/>
                <w:lang w:val="en-US"/>
              </w:rPr>
              <w:t xml:space="preserve"> </w:t>
            </w:r>
            <w:proofErr w:type="spellStart"/>
            <w:r w:rsidRPr="008C1F4F">
              <w:rPr>
                <w:sz w:val="22"/>
                <w:szCs w:val="22"/>
                <w:lang w:val="en-US"/>
              </w:rPr>
              <w:t>застрахованного</w:t>
            </w:r>
            <w:proofErr w:type="spellEnd"/>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У</w:t>
            </w:r>
          </w:p>
        </w:tc>
        <w:tc>
          <w:tcPr>
            <w:tcW w:w="882" w:type="dxa"/>
          </w:tcPr>
          <w:p w:rsidR="005B020C" w:rsidRPr="008C1F4F" w:rsidRDefault="000F5D68" w:rsidP="005B020C">
            <w:pPr>
              <w:pStyle w:val="a6"/>
              <w:spacing w:after="0"/>
              <w:ind w:left="-57" w:right="-57"/>
              <w:rPr>
                <w:sz w:val="22"/>
                <w:szCs w:val="22"/>
                <w:lang w:val="en-US"/>
              </w:rPr>
            </w:pPr>
            <w:r w:rsidRPr="008C1F4F">
              <w:rPr>
                <w:sz w:val="22"/>
                <w:szCs w:val="22"/>
              </w:rPr>
              <w:t>1,2,3,4</w:t>
            </w:r>
            <w:r w:rsidR="005B020C" w:rsidRPr="008C1F4F">
              <w:rPr>
                <w:sz w:val="22"/>
                <w:szCs w:val="22"/>
                <w:lang w:val="en-US"/>
              </w:rPr>
              <w:t>,</w:t>
            </w:r>
          </w:p>
          <w:p w:rsidR="000F5D68" w:rsidRPr="008C1F4F" w:rsidRDefault="005B020C" w:rsidP="005B020C">
            <w:pPr>
              <w:pStyle w:val="a6"/>
              <w:spacing w:after="0"/>
              <w:ind w:left="-57" w:right="-57"/>
              <w:rPr>
                <w:sz w:val="22"/>
                <w:szCs w:val="22"/>
                <w:lang w:val="en-US"/>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tipdpfs</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Тип</w:t>
            </w:r>
            <w:proofErr w:type="spellEnd"/>
            <w:r w:rsidRPr="008C1F4F">
              <w:rPr>
                <w:sz w:val="22"/>
                <w:szCs w:val="22"/>
                <w:lang w:val="en-US"/>
              </w:rPr>
              <w:t xml:space="preserve"> ДПФС  </w:t>
            </w:r>
          </w:p>
        </w:tc>
        <w:tc>
          <w:tcPr>
            <w:tcW w:w="2332" w:type="dxa"/>
            <w:noWrap/>
          </w:tcPr>
          <w:p w:rsidR="00565A34" w:rsidRPr="008C1F4F" w:rsidRDefault="00565A34" w:rsidP="00565A34">
            <w:pPr>
              <w:pStyle w:val="a6"/>
              <w:spacing w:after="0"/>
              <w:ind w:left="-57" w:right="-57"/>
              <w:rPr>
                <w:sz w:val="22"/>
                <w:szCs w:val="22"/>
              </w:rPr>
            </w:pPr>
            <w:r w:rsidRPr="008C1F4F">
              <w:rPr>
                <w:sz w:val="22"/>
                <w:szCs w:val="22"/>
              </w:rPr>
              <w:t>1 – полис ОМС старого образца;</w:t>
            </w:r>
          </w:p>
          <w:p w:rsidR="00565A34" w:rsidRPr="008C1F4F" w:rsidRDefault="00565A34" w:rsidP="00565A34">
            <w:pPr>
              <w:pStyle w:val="a6"/>
              <w:spacing w:after="0"/>
              <w:ind w:left="-57" w:right="-57"/>
              <w:rPr>
                <w:sz w:val="22"/>
                <w:szCs w:val="22"/>
              </w:rPr>
            </w:pPr>
            <w:r w:rsidRPr="008C1F4F">
              <w:rPr>
                <w:sz w:val="22"/>
                <w:szCs w:val="22"/>
              </w:rPr>
              <w:t>2 – временное свидетельство;</w:t>
            </w:r>
          </w:p>
          <w:p w:rsidR="00565A34" w:rsidRPr="008C1F4F" w:rsidRDefault="00565A34" w:rsidP="00565A34">
            <w:pPr>
              <w:pStyle w:val="a6"/>
              <w:spacing w:after="0"/>
              <w:ind w:left="-57" w:right="-57"/>
              <w:rPr>
                <w:sz w:val="22"/>
                <w:szCs w:val="22"/>
              </w:rPr>
            </w:pPr>
            <w:r w:rsidRPr="008C1F4F">
              <w:rPr>
                <w:sz w:val="22"/>
                <w:szCs w:val="22"/>
              </w:rPr>
              <w:t>3 – бумажный полис ОМС ЕО;</w:t>
            </w:r>
          </w:p>
          <w:p w:rsidR="00565A34" w:rsidRDefault="00565A34" w:rsidP="00565A34">
            <w:pPr>
              <w:pStyle w:val="a6"/>
              <w:spacing w:after="0"/>
              <w:ind w:left="-57" w:right="-57"/>
              <w:rPr>
                <w:color w:val="FF0000"/>
                <w:sz w:val="22"/>
                <w:szCs w:val="22"/>
              </w:rPr>
            </w:pPr>
            <w:r w:rsidRPr="008C1F4F">
              <w:rPr>
                <w:sz w:val="22"/>
                <w:szCs w:val="22"/>
              </w:rPr>
              <w:t>4 – электронный полис ОМС ЕО;</w:t>
            </w:r>
          </w:p>
          <w:p w:rsidR="00565A34" w:rsidRDefault="00565A34" w:rsidP="004D1E4E">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0F5D68" w:rsidRPr="00565A34" w:rsidRDefault="00565A34" w:rsidP="004D1E4E">
            <w:pPr>
              <w:pStyle w:val="a6"/>
              <w:spacing w:after="0"/>
              <w:ind w:left="-57" w:right="-57"/>
              <w:rPr>
                <w:color w:val="FF0000"/>
                <w:sz w:val="22"/>
                <w:szCs w:val="22"/>
              </w:rPr>
            </w:pPr>
            <w:r>
              <w:rPr>
                <w:color w:val="FF0000"/>
                <w:sz w:val="22"/>
                <w:szCs w:val="22"/>
              </w:rPr>
              <w:t>(</w:t>
            </w:r>
            <w:proofErr w:type="spellStart"/>
            <w:r w:rsidR="00CD790D" w:rsidRPr="00CD790D">
              <w:rPr>
                <w:color w:val="FF0000"/>
                <w:sz w:val="22"/>
                <w:szCs w:val="22"/>
                <w:lang w:val="en-US"/>
              </w:rPr>
              <w:t>tipoplat</w:t>
            </w:r>
            <w:proofErr w:type="spellEnd"/>
            <w:r w:rsidR="00CD790D" w:rsidRPr="00565A34">
              <w:rPr>
                <w:color w:val="FF0000"/>
                <w:sz w:val="22"/>
                <w:szCs w:val="22"/>
              </w:rPr>
              <w:t xml:space="preserve"> = {1,3}</w:t>
            </w:r>
            <w:r>
              <w:rPr>
                <w:color w:val="FF0000"/>
                <w:sz w:val="22"/>
                <w:szCs w:val="22"/>
              </w:rPr>
              <w:t>)</w:t>
            </w:r>
          </w:p>
        </w:tc>
        <w:tc>
          <w:tcPr>
            <w:tcW w:w="867" w:type="dxa"/>
            <w:noWrap/>
          </w:tcPr>
          <w:p w:rsidR="00AB521A" w:rsidRPr="00CD790D" w:rsidRDefault="00CD790D" w:rsidP="000F5D68">
            <w:pPr>
              <w:pStyle w:val="a6"/>
              <w:spacing w:after="0"/>
              <w:ind w:left="-57" w:right="-57"/>
              <w:rPr>
                <w:strike/>
                <w:color w:val="FF0000"/>
                <w:sz w:val="22"/>
                <w:szCs w:val="22"/>
                <w:lang w:val="en-US"/>
              </w:rPr>
            </w:pPr>
            <w:r w:rsidRPr="008C1F4F">
              <w:rPr>
                <w:sz w:val="22"/>
                <w:szCs w:val="22"/>
              </w:rPr>
              <w:t>У</w:t>
            </w:r>
          </w:p>
          <w:p w:rsidR="000F5D68" w:rsidRPr="008C1F4F" w:rsidRDefault="000F5D68"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sdpfs</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20</w:t>
            </w:r>
            <w:r w:rsidRPr="008C1F4F">
              <w:rPr>
                <w:sz w:val="22"/>
                <w:szCs w:val="22"/>
                <w:lang w:val="en-US"/>
              </w:rPr>
              <w:t>)</w:t>
            </w:r>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Серия</w:t>
            </w:r>
            <w:proofErr w:type="spellEnd"/>
            <w:r w:rsidRPr="008C1F4F">
              <w:rPr>
                <w:sz w:val="22"/>
                <w:szCs w:val="22"/>
                <w:lang w:val="en-US"/>
              </w:rPr>
              <w:t xml:space="preserve"> ДПФС  </w:t>
            </w:r>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ndpfs</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20</w:t>
            </w:r>
            <w:r w:rsidRPr="008C1F4F">
              <w:rPr>
                <w:sz w:val="22"/>
                <w:szCs w:val="22"/>
                <w:lang w:val="en-US"/>
              </w:rPr>
              <w:t>)</w:t>
            </w:r>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ДПФС  </w:t>
            </w:r>
          </w:p>
        </w:tc>
        <w:tc>
          <w:tcPr>
            <w:tcW w:w="2332" w:type="dxa"/>
            <w:noWrap/>
          </w:tcPr>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CD790D" w:rsidRPr="00CD790D" w:rsidRDefault="00565A34" w:rsidP="00565A34">
            <w:pPr>
              <w:pStyle w:val="a6"/>
              <w:spacing w:after="0"/>
              <w:ind w:left="-57" w:right="-57"/>
              <w:rPr>
                <w:sz w:val="22"/>
                <w:szCs w:val="22"/>
                <w:lang w:val="en-US"/>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st_okato</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5</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 xml:space="preserve">ОКАТО </w:t>
            </w:r>
            <w:proofErr w:type="spellStart"/>
            <w:r w:rsidRPr="008C1F4F">
              <w:rPr>
                <w:sz w:val="22"/>
                <w:szCs w:val="22"/>
                <w:lang w:val="en-US"/>
              </w:rPr>
              <w:t>территории</w:t>
            </w:r>
            <w:proofErr w:type="spellEnd"/>
            <w:r w:rsidRPr="008C1F4F">
              <w:rPr>
                <w:sz w:val="22"/>
                <w:szCs w:val="22"/>
                <w:lang w:val="en-US"/>
              </w:rPr>
              <w:t xml:space="preserve"> </w:t>
            </w:r>
            <w:proofErr w:type="spellStart"/>
            <w:r w:rsidRPr="008C1F4F">
              <w:rPr>
                <w:sz w:val="22"/>
                <w:szCs w:val="22"/>
                <w:lang w:val="en-US"/>
              </w:rPr>
              <w:t>страхования</w:t>
            </w:r>
            <w:proofErr w:type="spellEnd"/>
          </w:p>
        </w:tc>
        <w:tc>
          <w:tcPr>
            <w:tcW w:w="2332" w:type="dxa"/>
            <w:noWrap/>
          </w:tcPr>
          <w:p w:rsidR="000F5D68" w:rsidRDefault="000F5D68" w:rsidP="000F5D68">
            <w:pPr>
              <w:pStyle w:val="a6"/>
              <w:spacing w:after="0"/>
              <w:ind w:left="-57" w:right="-57"/>
              <w:rPr>
                <w:sz w:val="22"/>
                <w:szCs w:val="22"/>
              </w:rPr>
            </w:pPr>
            <w:r w:rsidRPr="008C1F4F">
              <w:rPr>
                <w:sz w:val="22"/>
                <w:szCs w:val="22"/>
                <w:lang w:val="en-US"/>
              </w:rPr>
              <w:t>F</w:t>
            </w:r>
            <w:r w:rsidRPr="008C1F4F">
              <w:rPr>
                <w:sz w:val="22"/>
                <w:szCs w:val="22"/>
              </w:rPr>
              <w:t>010</w:t>
            </w:r>
            <w:r w:rsidRPr="00565A34">
              <w:rPr>
                <w:sz w:val="22"/>
                <w:szCs w:val="22"/>
              </w:rPr>
              <w:t>.</w:t>
            </w:r>
            <w:r w:rsidRPr="008C1F4F">
              <w:rPr>
                <w:sz w:val="22"/>
                <w:szCs w:val="22"/>
                <w:lang w:val="en-US"/>
              </w:rPr>
              <w:t>KOD</w:t>
            </w:r>
            <w:r w:rsidRPr="00565A34">
              <w:rPr>
                <w:sz w:val="22"/>
                <w:szCs w:val="22"/>
              </w:rPr>
              <w:t>_</w:t>
            </w:r>
            <w:r w:rsidRPr="008C1F4F">
              <w:rPr>
                <w:sz w:val="22"/>
                <w:szCs w:val="22"/>
                <w:lang w:val="en-US"/>
              </w:rPr>
              <w:t>OKATO</w:t>
            </w:r>
          </w:p>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565A34" w:rsidRPr="00565A34" w:rsidRDefault="00565A34" w:rsidP="00565A34">
            <w:pPr>
              <w:pStyle w:val="a6"/>
              <w:spacing w:after="0"/>
              <w:ind w:left="-57" w:right="-57"/>
              <w:rPr>
                <w:sz w:val="22"/>
                <w:szCs w:val="22"/>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AB521A">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ogrnsmo</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15</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Страховая</w:t>
            </w:r>
            <w:proofErr w:type="spellEnd"/>
            <w:r w:rsidRPr="008C1F4F">
              <w:rPr>
                <w:sz w:val="22"/>
                <w:szCs w:val="22"/>
                <w:lang w:val="en-US"/>
              </w:rPr>
              <w:t xml:space="preserve"> </w:t>
            </w:r>
            <w:proofErr w:type="spellStart"/>
            <w:r w:rsidRPr="008C1F4F">
              <w:rPr>
                <w:sz w:val="22"/>
                <w:szCs w:val="22"/>
                <w:lang w:val="en-US"/>
              </w:rPr>
              <w:t>медицинская</w:t>
            </w:r>
            <w:proofErr w:type="spellEnd"/>
            <w:r w:rsidRPr="008C1F4F">
              <w:rPr>
                <w:sz w:val="22"/>
                <w:szCs w:val="22"/>
                <w:lang w:val="en-US"/>
              </w:rPr>
              <w:t xml:space="preserve"> </w:t>
            </w:r>
            <w:proofErr w:type="spellStart"/>
            <w:r w:rsidRPr="008C1F4F">
              <w:rPr>
                <w:sz w:val="22"/>
                <w:szCs w:val="22"/>
                <w:lang w:val="en-US"/>
              </w:rPr>
              <w:t>организация</w:t>
            </w:r>
            <w:proofErr w:type="spellEnd"/>
          </w:p>
        </w:tc>
        <w:tc>
          <w:tcPr>
            <w:tcW w:w="2332" w:type="dxa"/>
            <w:noWrap/>
          </w:tcPr>
          <w:p w:rsidR="000F5D68" w:rsidRPr="00BF4EE6" w:rsidRDefault="000F5D68" w:rsidP="000F5D68">
            <w:pPr>
              <w:pStyle w:val="a6"/>
              <w:spacing w:after="0"/>
              <w:ind w:left="-57" w:right="-57"/>
              <w:rPr>
                <w:color w:val="FF0000"/>
                <w:sz w:val="22"/>
                <w:szCs w:val="22"/>
                <w:lang w:val="en-US"/>
              </w:rPr>
            </w:pPr>
            <w:r w:rsidRPr="008C1F4F">
              <w:rPr>
                <w:sz w:val="22"/>
                <w:szCs w:val="22"/>
                <w:lang w:val="en-US"/>
              </w:rPr>
              <w:t>F002.Ogrn</w:t>
            </w:r>
          </w:p>
          <w:p w:rsidR="000F5D68" w:rsidRPr="00BF4EE6" w:rsidRDefault="000F5D68" w:rsidP="000F5D68">
            <w:pPr>
              <w:pStyle w:val="a6"/>
              <w:spacing w:after="0"/>
              <w:ind w:left="-57" w:right="-57"/>
              <w:rPr>
                <w:sz w:val="22"/>
                <w:szCs w:val="22"/>
                <w:lang w:val="en-US"/>
              </w:rPr>
            </w:pPr>
            <w:r w:rsidRPr="008C1F4F">
              <w:rPr>
                <w:sz w:val="22"/>
                <w:szCs w:val="22"/>
                <w:lang w:val="en-US"/>
              </w:rPr>
              <w:t>F002.tf_okato= F010.KOD_OKATO</w:t>
            </w:r>
          </w:p>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565A34" w:rsidRPr="00565A34" w:rsidRDefault="00565A34" w:rsidP="00565A34">
            <w:pPr>
              <w:pStyle w:val="a6"/>
              <w:spacing w:after="0"/>
              <w:ind w:left="-57" w:right="-57"/>
              <w:rPr>
                <w:sz w:val="22"/>
                <w:szCs w:val="22"/>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AB521A">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fam</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Фамилия</w:t>
            </w:r>
            <w:proofErr w:type="spellEnd"/>
            <w:r w:rsidRPr="008C1F4F">
              <w:rPr>
                <w:sz w:val="22"/>
                <w:szCs w:val="22"/>
                <w:lang w:val="en-US"/>
              </w:rPr>
              <w:t> </w:t>
            </w:r>
            <w:r w:rsidRPr="008C1F4F">
              <w:rPr>
                <w:sz w:val="22"/>
                <w:szCs w:val="22"/>
              </w:rPr>
              <w:t>пациента</w:t>
            </w:r>
          </w:p>
        </w:tc>
        <w:tc>
          <w:tcPr>
            <w:tcW w:w="2332" w:type="dxa"/>
            <w:noWrap/>
          </w:tcPr>
          <w:p w:rsidR="000F5D68" w:rsidRPr="00AB521A" w:rsidRDefault="00AB521A" w:rsidP="000F5D68">
            <w:pPr>
              <w:pStyle w:val="a6"/>
              <w:spacing w:after="0"/>
              <w:ind w:left="-57" w:right="-57"/>
              <w:rPr>
                <w:sz w:val="22"/>
                <w:szCs w:val="22"/>
              </w:rPr>
            </w:pPr>
            <w:r w:rsidRPr="00AB521A">
              <w:rPr>
                <w:color w:val="FF0000"/>
                <w:sz w:val="22"/>
                <w:szCs w:val="22"/>
              </w:rPr>
              <w:t>Должно отсутствовать при указании представителя</w:t>
            </w:r>
          </w:p>
        </w:tc>
        <w:tc>
          <w:tcPr>
            <w:tcW w:w="867" w:type="dxa"/>
            <w:noWrap/>
          </w:tcPr>
          <w:p w:rsidR="000F5D68" w:rsidRDefault="00AB521A" w:rsidP="000F5D68">
            <w:pPr>
              <w:pStyle w:val="a6"/>
              <w:spacing w:after="0"/>
              <w:ind w:left="-57" w:right="-57"/>
              <w:rPr>
                <w:color w:val="000000" w:themeColor="text1"/>
                <w:sz w:val="22"/>
                <w:szCs w:val="22"/>
              </w:rPr>
            </w:pPr>
            <w:r w:rsidRPr="00AB521A">
              <w:rPr>
                <w:color w:val="000000" w:themeColor="text1"/>
                <w:sz w:val="22"/>
                <w:szCs w:val="22"/>
              </w:rPr>
              <w:t>У</w:t>
            </w:r>
          </w:p>
          <w:p w:rsidR="00AB521A" w:rsidRPr="00AB521A" w:rsidRDefault="00AB521A"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im</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Имя</w:t>
            </w:r>
            <w:proofErr w:type="spellEnd"/>
            <w:r w:rsidRPr="008C1F4F">
              <w:rPr>
                <w:sz w:val="22"/>
                <w:szCs w:val="22"/>
              </w:rPr>
              <w:t xml:space="preserve"> пациента</w:t>
            </w:r>
          </w:p>
        </w:tc>
        <w:tc>
          <w:tcPr>
            <w:tcW w:w="2332" w:type="dxa"/>
            <w:noWrap/>
          </w:tcPr>
          <w:p w:rsidR="000F5D68" w:rsidRPr="00565A34" w:rsidRDefault="000F3CE3" w:rsidP="000F5D68">
            <w:pPr>
              <w:pStyle w:val="a6"/>
              <w:spacing w:after="0"/>
              <w:ind w:left="-57" w:right="-57"/>
              <w:rPr>
                <w:sz w:val="22"/>
                <w:szCs w:val="22"/>
              </w:rPr>
            </w:pPr>
            <w:r w:rsidRPr="00AB521A">
              <w:rPr>
                <w:color w:val="FF0000"/>
                <w:sz w:val="22"/>
                <w:szCs w:val="22"/>
              </w:rPr>
              <w:t>Должно отсутствовать при указании представителя</w:t>
            </w:r>
          </w:p>
        </w:tc>
        <w:tc>
          <w:tcPr>
            <w:tcW w:w="867" w:type="dxa"/>
            <w:noWrap/>
          </w:tcPr>
          <w:p w:rsidR="000F5D68" w:rsidRPr="008C1F4F" w:rsidRDefault="00AB521A" w:rsidP="000F5D68">
            <w:pPr>
              <w:pStyle w:val="a6"/>
              <w:spacing w:after="0"/>
              <w:ind w:left="-57" w:right="-57"/>
              <w:rPr>
                <w:sz w:val="22"/>
                <w:szCs w:val="22"/>
              </w:rPr>
            </w:pPr>
            <w:r w:rsidRPr="008C1F4F">
              <w:rPr>
                <w:sz w:val="22"/>
                <w:szCs w:val="22"/>
              </w:rPr>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ot</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Отчество</w:t>
            </w:r>
            <w:proofErr w:type="spellEnd"/>
            <w:r w:rsidRPr="008C1F4F">
              <w:rPr>
                <w:sz w:val="22"/>
                <w:szCs w:val="22"/>
              </w:rPr>
              <w:t xml:space="preserve"> пациента</w:t>
            </w:r>
          </w:p>
        </w:tc>
        <w:tc>
          <w:tcPr>
            <w:tcW w:w="2332" w:type="dxa"/>
            <w:noWrap/>
          </w:tcPr>
          <w:p w:rsidR="000F5D68" w:rsidRPr="00565A34" w:rsidRDefault="000F3CE3" w:rsidP="000F5D68">
            <w:pPr>
              <w:pStyle w:val="a6"/>
              <w:spacing w:after="0"/>
              <w:ind w:left="-57" w:right="-57"/>
              <w:rPr>
                <w:sz w:val="22"/>
                <w:szCs w:val="22"/>
              </w:rPr>
            </w:pPr>
            <w:r w:rsidRPr="00AB521A">
              <w:rPr>
                <w:color w:val="FF0000"/>
                <w:sz w:val="22"/>
                <w:szCs w:val="22"/>
              </w:rPr>
              <w:t>Должно отсутствовать при указании представителя</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pol</w:t>
            </w:r>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Пол</w:t>
            </w:r>
            <w:proofErr w:type="spellEnd"/>
            <w:r w:rsidRPr="008C1F4F">
              <w:rPr>
                <w:sz w:val="22"/>
                <w:szCs w:val="22"/>
              </w:rPr>
              <w:t xml:space="preserve"> пациента</w:t>
            </w:r>
          </w:p>
        </w:tc>
        <w:tc>
          <w:tcPr>
            <w:tcW w:w="2332" w:type="dxa"/>
            <w:noWrap/>
          </w:tcPr>
          <w:p w:rsidR="000F5D68" w:rsidRPr="008C1F4F" w:rsidRDefault="000F5D68" w:rsidP="000F5D68">
            <w:pPr>
              <w:pStyle w:val="a6"/>
              <w:spacing w:after="0"/>
              <w:ind w:left="-57" w:right="-57"/>
              <w:rPr>
                <w:sz w:val="22"/>
                <w:szCs w:val="22"/>
              </w:rPr>
            </w:pPr>
            <w:r w:rsidRPr="008C1F4F">
              <w:rPr>
                <w:sz w:val="22"/>
                <w:szCs w:val="22"/>
                <w:lang w:val="en-US"/>
              </w:rPr>
              <w:t xml:space="preserve">1 </w:t>
            </w:r>
            <w:r w:rsidRPr="008C1F4F">
              <w:rPr>
                <w:sz w:val="22"/>
                <w:szCs w:val="22"/>
              </w:rPr>
              <w:t xml:space="preserve">– </w:t>
            </w:r>
            <w:proofErr w:type="spellStart"/>
            <w:r w:rsidRPr="008C1F4F">
              <w:rPr>
                <w:sz w:val="22"/>
                <w:szCs w:val="22"/>
                <w:lang w:val="en-US"/>
              </w:rPr>
              <w:t>мужской</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w:t>
            </w:r>
            <w:r w:rsidRPr="008C1F4F">
              <w:rPr>
                <w:sz w:val="22"/>
                <w:szCs w:val="22"/>
                <w:lang w:val="en-US"/>
              </w:rPr>
              <w:t xml:space="preserve"> </w:t>
            </w:r>
            <w:proofErr w:type="spellStart"/>
            <w:r w:rsidRPr="008C1F4F">
              <w:rPr>
                <w:sz w:val="22"/>
                <w:szCs w:val="22"/>
                <w:lang w:val="en-US"/>
              </w:rPr>
              <w:t>женский</w:t>
            </w:r>
            <w:proofErr w:type="spellEnd"/>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drojd</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date</w:t>
            </w:r>
          </w:p>
        </w:tc>
        <w:tc>
          <w:tcPr>
            <w:tcW w:w="1897" w:type="dxa"/>
            <w:noWrap/>
          </w:tcPr>
          <w:p w:rsidR="000F5D68" w:rsidRPr="008C1F4F" w:rsidRDefault="003215EA" w:rsidP="000F5D68">
            <w:pPr>
              <w:pStyle w:val="a6"/>
              <w:spacing w:after="0"/>
              <w:ind w:left="-57" w:right="-57"/>
              <w:rPr>
                <w:sz w:val="22"/>
                <w:szCs w:val="22"/>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рождения</w:t>
            </w:r>
            <w:proofErr w:type="spellEnd"/>
            <w:r w:rsidRPr="008C1F4F">
              <w:rPr>
                <w:sz w:val="22"/>
                <w:szCs w:val="22"/>
              </w:rPr>
              <w:t xml:space="preserve"> пациента</w:t>
            </w:r>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fam_p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684B1E" w:rsidP="003215EA">
            <w:pPr>
              <w:ind w:left="-57" w:right="-57"/>
              <w:rPr>
                <w:sz w:val="22"/>
                <w:szCs w:val="22"/>
                <w:lang w:val="en-US"/>
              </w:rPr>
            </w:pPr>
            <w:proofErr w:type="spellStart"/>
            <w:r w:rsidRPr="008C1F4F">
              <w:rPr>
                <w:sz w:val="22"/>
                <w:szCs w:val="22"/>
                <w:lang w:val="en-US"/>
              </w:rPr>
              <w:t>Фамилия</w:t>
            </w:r>
            <w:proofErr w:type="spellEnd"/>
            <w:r w:rsidRPr="008C1F4F">
              <w:rPr>
                <w:sz w:val="22"/>
                <w:szCs w:val="22"/>
              </w:rPr>
              <w:t xml:space="preserve"> представителя пациента</w:t>
            </w:r>
            <w:r w:rsidR="003215EA" w:rsidRPr="008C1F4F">
              <w:rPr>
                <w:sz w:val="22"/>
                <w:szCs w:val="22"/>
                <w:lang w:val="en-US"/>
              </w:rPr>
              <w:t xml:space="preserve"> </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im_p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684B1E" w:rsidP="003215EA">
            <w:pPr>
              <w:ind w:left="-57" w:right="-57"/>
              <w:rPr>
                <w:sz w:val="22"/>
                <w:szCs w:val="22"/>
              </w:rPr>
            </w:pPr>
            <w:proofErr w:type="spellStart"/>
            <w:r w:rsidRPr="008C1F4F">
              <w:rPr>
                <w:sz w:val="22"/>
                <w:szCs w:val="22"/>
                <w:lang w:val="en-US"/>
              </w:rPr>
              <w:t>Имя</w:t>
            </w:r>
            <w:proofErr w:type="spellEnd"/>
            <w:r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ot_p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3215EA" w:rsidP="003215EA">
            <w:pPr>
              <w:ind w:left="-57" w:right="-57"/>
              <w:rPr>
                <w:sz w:val="22"/>
                <w:szCs w:val="22"/>
                <w:lang w:val="en-US"/>
              </w:rPr>
            </w:pPr>
            <w:proofErr w:type="spellStart"/>
            <w:r w:rsidRPr="008C1F4F">
              <w:rPr>
                <w:sz w:val="22"/>
                <w:szCs w:val="22"/>
                <w:lang w:val="en-US"/>
              </w:rPr>
              <w:t>Отчество</w:t>
            </w:r>
            <w:proofErr w:type="spellEnd"/>
            <w:r w:rsidR="00684B1E" w:rsidRPr="008C1F4F">
              <w:rPr>
                <w:sz w:val="22"/>
                <w:szCs w:val="22"/>
              </w:rPr>
              <w:t xml:space="preserve"> представителя пациента</w:t>
            </w:r>
            <w:r w:rsidRPr="008C1F4F">
              <w:rPr>
                <w:sz w:val="22"/>
                <w:szCs w:val="22"/>
                <w:lang w:val="en-US"/>
              </w:rPr>
              <w:t xml:space="preserve">  </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pol_p</w:t>
            </w:r>
            <w:proofErr w:type="spellEnd"/>
          </w:p>
        </w:tc>
        <w:tc>
          <w:tcPr>
            <w:tcW w:w="1564"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684B1E" w:rsidP="003215EA">
            <w:pPr>
              <w:ind w:left="-57" w:right="-57"/>
              <w:rPr>
                <w:sz w:val="22"/>
                <w:szCs w:val="22"/>
              </w:rPr>
            </w:pPr>
            <w:proofErr w:type="spellStart"/>
            <w:r w:rsidRPr="008C1F4F">
              <w:rPr>
                <w:sz w:val="22"/>
                <w:szCs w:val="22"/>
                <w:lang w:val="en-US"/>
              </w:rPr>
              <w:t>Пол</w:t>
            </w:r>
            <w:proofErr w:type="spellEnd"/>
            <w:r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rPr>
            </w:pPr>
            <w:r w:rsidRPr="008C1F4F">
              <w:rPr>
                <w:sz w:val="22"/>
                <w:szCs w:val="22"/>
                <w:lang w:val="en-US"/>
              </w:rPr>
              <w:t xml:space="preserve">1 </w:t>
            </w:r>
            <w:r w:rsidRPr="008C1F4F">
              <w:rPr>
                <w:sz w:val="22"/>
                <w:szCs w:val="22"/>
              </w:rPr>
              <w:t xml:space="preserve">– </w:t>
            </w:r>
            <w:proofErr w:type="spellStart"/>
            <w:r w:rsidRPr="008C1F4F">
              <w:rPr>
                <w:sz w:val="22"/>
                <w:szCs w:val="22"/>
                <w:lang w:val="en-US"/>
              </w:rPr>
              <w:t>мужской</w:t>
            </w:r>
            <w:proofErr w:type="spellEnd"/>
            <w:r w:rsidRPr="008C1F4F">
              <w:rPr>
                <w:sz w:val="22"/>
                <w:szCs w:val="22"/>
              </w:rPr>
              <w:t>;</w:t>
            </w:r>
          </w:p>
          <w:p w:rsidR="003215EA" w:rsidRPr="008C1F4F" w:rsidRDefault="003215EA" w:rsidP="003215EA">
            <w:pPr>
              <w:pStyle w:val="a6"/>
              <w:spacing w:after="0"/>
              <w:ind w:left="-57" w:right="-57"/>
              <w:rPr>
                <w:sz w:val="22"/>
                <w:szCs w:val="22"/>
                <w:lang w:val="en-US"/>
              </w:rPr>
            </w:pPr>
            <w:r w:rsidRPr="008C1F4F">
              <w:rPr>
                <w:sz w:val="22"/>
                <w:szCs w:val="22"/>
                <w:lang w:val="en-US"/>
              </w:rPr>
              <w:t>2</w:t>
            </w:r>
            <w:r w:rsidRPr="008C1F4F">
              <w:rPr>
                <w:sz w:val="22"/>
                <w:szCs w:val="22"/>
              </w:rPr>
              <w:t xml:space="preserve"> –</w:t>
            </w:r>
            <w:r w:rsidRPr="008C1F4F">
              <w:rPr>
                <w:sz w:val="22"/>
                <w:szCs w:val="22"/>
                <w:lang w:val="en-US"/>
              </w:rPr>
              <w:t xml:space="preserve"> </w:t>
            </w:r>
            <w:proofErr w:type="spellStart"/>
            <w:r w:rsidRPr="008C1F4F">
              <w:rPr>
                <w:sz w:val="22"/>
                <w:szCs w:val="22"/>
                <w:lang w:val="en-US"/>
              </w:rPr>
              <w:t>женский</w:t>
            </w:r>
            <w:proofErr w:type="spellEnd"/>
          </w:p>
        </w:tc>
        <w:tc>
          <w:tcPr>
            <w:tcW w:w="867" w:type="dxa"/>
            <w:noWrap/>
          </w:tcPr>
          <w:p w:rsidR="003215EA" w:rsidRPr="008C1F4F" w:rsidRDefault="003215EA" w:rsidP="003215EA">
            <w:pPr>
              <w:pStyle w:val="a6"/>
              <w:spacing w:after="0"/>
              <w:ind w:left="-57" w:right="-57"/>
              <w:rPr>
                <w:sz w:val="22"/>
                <w:szCs w:val="22"/>
              </w:rPr>
            </w:pPr>
            <w:r w:rsidRPr="008C1F4F">
              <w:rPr>
                <w:sz w:val="22"/>
                <w:szCs w:val="22"/>
              </w:rPr>
              <w:t>О</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drojd_p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3215EA">
            <w:pPr>
              <w:pStyle w:val="a6"/>
              <w:spacing w:after="0"/>
              <w:ind w:left="-57" w:right="-57"/>
              <w:rPr>
                <w:sz w:val="22"/>
                <w:szCs w:val="22"/>
              </w:rPr>
            </w:pPr>
            <w:proofErr w:type="spellStart"/>
            <w:r w:rsidRPr="008C1F4F">
              <w:rPr>
                <w:sz w:val="22"/>
                <w:szCs w:val="22"/>
                <w:lang w:val="en-US"/>
              </w:rPr>
              <w:t>Д</w:t>
            </w:r>
            <w:r w:rsidR="00684B1E" w:rsidRPr="008C1F4F">
              <w:rPr>
                <w:sz w:val="22"/>
                <w:szCs w:val="22"/>
                <w:lang w:val="en-US"/>
              </w:rPr>
              <w:t>ата</w:t>
            </w:r>
            <w:proofErr w:type="spellEnd"/>
            <w:r w:rsidR="00684B1E" w:rsidRPr="008C1F4F">
              <w:rPr>
                <w:sz w:val="22"/>
                <w:szCs w:val="22"/>
                <w:lang w:val="en-US"/>
              </w:rPr>
              <w:t xml:space="preserve"> </w:t>
            </w:r>
            <w:proofErr w:type="spellStart"/>
            <w:r w:rsidR="00684B1E" w:rsidRPr="008C1F4F">
              <w:rPr>
                <w:sz w:val="22"/>
                <w:szCs w:val="22"/>
                <w:lang w:val="en-US"/>
              </w:rPr>
              <w:t>рождения</w:t>
            </w:r>
            <w:proofErr w:type="spellEnd"/>
            <w:r w:rsidR="00684B1E"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О</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telefon</w:t>
            </w:r>
            <w:proofErr w:type="spellEnd"/>
          </w:p>
        </w:tc>
        <w:tc>
          <w:tcPr>
            <w:tcW w:w="1564" w:type="dxa"/>
            <w:noWrap/>
          </w:tcPr>
          <w:p w:rsidR="003215EA" w:rsidRPr="008C1F4F" w:rsidRDefault="003215EA" w:rsidP="00CD790D">
            <w:pPr>
              <w:pStyle w:val="a6"/>
              <w:spacing w:after="0"/>
              <w:ind w:left="-57" w:right="-57"/>
              <w:rPr>
                <w:sz w:val="22"/>
                <w:szCs w:val="22"/>
                <w:lang w:val="en-US"/>
              </w:rPr>
            </w:pPr>
            <w:r w:rsidRPr="008C1F4F">
              <w:rPr>
                <w:sz w:val="22"/>
                <w:szCs w:val="22"/>
                <w:lang w:val="en-US"/>
              </w:rPr>
              <w:t>character varying(</w:t>
            </w:r>
            <w:r w:rsidR="00CD790D">
              <w:rPr>
                <w:sz w:val="22"/>
                <w:szCs w:val="22"/>
                <w:lang w:val="en-US"/>
              </w:rPr>
              <w:t>1</w:t>
            </w:r>
            <w:r w:rsidRPr="008C1F4F">
              <w:rPr>
                <w:sz w:val="22"/>
                <w:szCs w:val="22"/>
              </w:rPr>
              <w:t>0</w:t>
            </w:r>
            <w:r w:rsidRPr="008C1F4F">
              <w:rPr>
                <w:sz w:val="22"/>
                <w:szCs w:val="22"/>
                <w:lang w:val="en-US"/>
              </w:rPr>
              <w:t>)</w:t>
            </w:r>
          </w:p>
        </w:tc>
        <w:tc>
          <w:tcPr>
            <w:tcW w:w="1897" w:type="dxa"/>
            <w:noWrap/>
          </w:tcPr>
          <w:p w:rsidR="003215EA" w:rsidRPr="007174CD" w:rsidRDefault="003215EA" w:rsidP="000F5D68">
            <w:pPr>
              <w:pStyle w:val="a6"/>
              <w:spacing w:after="0"/>
              <w:ind w:left="-57" w:right="-57"/>
              <w:rPr>
                <w:sz w:val="22"/>
                <w:szCs w:val="22"/>
                <w:lang w:val="en-US"/>
              </w:rPr>
            </w:pPr>
            <w:proofErr w:type="spellStart"/>
            <w:r w:rsidRPr="007174CD">
              <w:rPr>
                <w:sz w:val="22"/>
                <w:szCs w:val="22"/>
                <w:lang w:val="en-US"/>
              </w:rPr>
              <w:t>Контактный</w:t>
            </w:r>
            <w:proofErr w:type="spellEnd"/>
            <w:r w:rsidRPr="007174CD">
              <w:rPr>
                <w:sz w:val="22"/>
                <w:szCs w:val="22"/>
                <w:lang w:val="en-US"/>
              </w:rPr>
              <w:t xml:space="preserve"> </w:t>
            </w:r>
            <w:proofErr w:type="spellStart"/>
            <w:r w:rsidRPr="007174CD">
              <w:rPr>
                <w:sz w:val="22"/>
                <w:szCs w:val="22"/>
                <w:lang w:val="en-US"/>
              </w:rPr>
              <w:t>телефон</w:t>
            </w:r>
            <w:proofErr w:type="spellEnd"/>
            <w:r w:rsidRPr="007174CD">
              <w:rPr>
                <w:sz w:val="22"/>
                <w:szCs w:val="22"/>
                <w:lang w:val="en-US"/>
              </w:rPr>
              <w:t xml:space="preserve">  </w:t>
            </w:r>
          </w:p>
        </w:tc>
        <w:tc>
          <w:tcPr>
            <w:tcW w:w="2332" w:type="dxa"/>
            <w:noWrap/>
          </w:tcPr>
          <w:p w:rsidR="00565A34" w:rsidRPr="007174CD" w:rsidRDefault="00565A34" w:rsidP="00565A34">
            <w:pPr>
              <w:rPr>
                <w:color w:val="FF0000"/>
                <w:sz w:val="22"/>
                <w:szCs w:val="22"/>
              </w:rPr>
            </w:pPr>
            <w:proofErr w:type="gramStart"/>
            <w:r w:rsidRPr="007174CD">
              <w:rPr>
                <w:color w:val="FF0000"/>
                <w:sz w:val="22"/>
                <w:szCs w:val="22"/>
              </w:rPr>
              <w:t>9999999999 (Пример:</w:t>
            </w:r>
            <w:proofErr w:type="gramEnd"/>
          </w:p>
          <w:p w:rsidR="00CD790D" w:rsidRPr="007174CD" w:rsidRDefault="00565A34" w:rsidP="00565A34">
            <w:pPr>
              <w:rPr>
                <w:sz w:val="22"/>
                <w:szCs w:val="22"/>
              </w:rPr>
            </w:pPr>
            <w:proofErr w:type="gramStart"/>
            <w:r w:rsidRPr="007174CD">
              <w:rPr>
                <w:color w:val="FF0000"/>
                <w:sz w:val="22"/>
                <w:szCs w:val="22"/>
              </w:rPr>
              <w:t>8332381169, 9127777777)</w:t>
            </w:r>
            <w:proofErr w:type="gramEnd"/>
          </w:p>
        </w:tc>
        <w:tc>
          <w:tcPr>
            <w:tcW w:w="867" w:type="dxa"/>
            <w:noWrap/>
          </w:tcPr>
          <w:p w:rsidR="003215EA" w:rsidRPr="008C1F4F" w:rsidRDefault="00AB521A" w:rsidP="00AB521A">
            <w:pPr>
              <w:pStyle w:val="a6"/>
              <w:spacing w:after="0"/>
              <w:ind w:left="-57" w:right="-57"/>
              <w:rPr>
                <w:sz w:val="22"/>
                <w:szCs w:val="22"/>
              </w:rPr>
            </w:pPr>
            <w:r>
              <w:rPr>
                <w:color w:val="FF0000"/>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kodamb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 xml:space="preserve">Медицинская </w:t>
            </w:r>
            <w:proofErr w:type="gramStart"/>
            <w:r w:rsidRPr="008C1F4F">
              <w:rPr>
                <w:sz w:val="22"/>
                <w:szCs w:val="22"/>
              </w:rPr>
              <w:t>организация</w:t>
            </w:r>
            <w:proofErr w:type="gramEnd"/>
            <w:r w:rsidRPr="008C1F4F">
              <w:rPr>
                <w:sz w:val="22"/>
                <w:szCs w:val="22"/>
              </w:rPr>
              <w:t xml:space="preserve"> выдавшая направление (поликлиника)</w:t>
            </w:r>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F003.mcod</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3CE3">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rnotdelamb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Отделение, выдавшее направление</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Ref_Otdel.RegKod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5D68">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rnpodramb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Подразделение, выдавшее направление</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StrOtdel.RegKod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3CE3">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rnvrachamb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Врач</w:t>
            </w:r>
            <w:proofErr w:type="spellEnd"/>
            <w:r w:rsidRPr="008C1F4F">
              <w:rPr>
                <w:sz w:val="22"/>
                <w:szCs w:val="22"/>
                <w:lang w:val="en-US"/>
              </w:rPr>
              <w:t xml:space="preserve">, </w:t>
            </w:r>
            <w:proofErr w:type="spellStart"/>
            <w:r w:rsidRPr="008C1F4F">
              <w:rPr>
                <w:sz w:val="22"/>
                <w:szCs w:val="22"/>
                <w:lang w:val="en-US"/>
              </w:rPr>
              <w:t>выписавший</w:t>
            </w:r>
            <w:proofErr w:type="spellEnd"/>
            <w:r w:rsidRPr="008C1F4F">
              <w:rPr>
                <w:sz w:val="22"/>
                <w:szCs w:val="22"/>
                <w:lang w:val="en-US"/>
              </w:rPr>
              <w:t xml:space="preserve"> </w:t>
            </w:r>
            <w:proofErr w:type="spellStart"/>
            <w:r w:rsidRPr="008C1F4F">
              <w:rPr>
                <w:sz w:val="22"/>
                <w:szCs w:val="22"/>
                <w:lang w:val="en-US"/>
              </w:rPr>
              <w:t>направление</w:t>
            </w:r>
            <w:proofErr w:type="spellEnd"/>
            <w:r w:rsidRPr="008C1F4F">
              <w:rPr>
                <w:sz w:val="22"/>
                <w:szCs w:val="22"/>
                <w:lang w:val="en-US"/>
              </w:rPr>
              <w:t xml:space="preserve">  </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ZanDoljn.RegKod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nnapr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w:t>
            </w:r>
            <w:proofErr w:type="spellStart"/>
            <w:r w:rsidRPr="008C1F4F">
              <w:rPr>
                <w:sz w:val="22"/>
                <w:szCs w:val="22"/>
                <w:lang w:val="en-US"/>
              </w:rPr>
              <w:t>направления</w:t>
            </w:r>
            <w:proofErr w:type="spellEnd"/>
            <w:r w:rsidRPr="008C1F4F">
              <w:rPr>
                <w:sz w:val="22"/>
                <w:szCs w:val="22"/>
                <w:lang w:val="en-US"/>
              </w:rPr>
              <w:t xml:space="preserve">  </w:t>
            </w:r>
          </w:p>
        </w:tc>
        <w:tc>
          <w:tcPr>
            <w:tcW w:w="2332" w:type="dxa"/>
            <w:noWrap/>
          </w:tcPr>
          <w:p w:rsidR="003215EA" w:rsidRPr="000F3CE3" w:rsidRDefault="00BF4EE6" w:rsidP="00BF4EE6">
            <w:pPr>
              <w:pStyle w:val="a6"/>
              <w:spacing w:after="0"/>
              <w:ind w:left="-57" w:right="-57"/>
              <w:rPr>
                <w:sz w:val="22"/>
                <w:szCs w:val="22"/>
              </w:rPr>
            </w:pPr>
            <w:proofErr w:type="gramStart"/>
            <w:r w:rsidRPr="00BF4EE6">
              <w:rPr>
                <w:color w:val="FF0000"/>
                <w:sz w:val="22"/>
                <w:szCs w:val="22"/>
              </w:rPr>
              <w:t>уникален</w:t>
            </w:r>
            <w:proofErr w:type="gramEnd"/>
            <w:r w:rsidRPr="00BF4EE6">
              <w:rPr>
                <w:color w:val="FF0000"/>
                <w:sz w:val="22"/>
                <w:szCs w:val="22"/>
              </w:rPr>
              <w:t xml:space="preserve"> в пределах Кировской области</w:t>
            </w:r>
          </w:p>
        </w:tc>
        <w:tc>
          <w:tcPr>
            <w:tcW w:w="867" w:type="dxa"/>
            <w:noWrap/>
          </w:tcPr>
          <w:p w:rsidR="003215EA" w:rsidRPr="000F3CE3" w:rsidRDefault="000F3CE3" w:rsidP="000F3CE3">
            <w:pPr>
              <w:pStyle w:val="a6"/>
              <w:spacing w:after="0"/>
              <w:ind w:left="-57" w:right="-57"/>
              <w:rPr>
                <w:sz w:val="22"/>
                <w:szCs w:val="22"/>
              </w:rPr>
            </w:pPr>
            <w:r w:rsidRPr="000F3CE3">
              <w:rPr>
                <w:sz w:val="22"/>
                <w:szCs w:val="22"/>
              </w:rPr>
              <w:t>О</w:t>
            </w:r>
          </w:p>
        </w:tc>
        <w:tc>
          <w:tcPr>
            <w:tcW w:w="882" w:type="dxa"/>
          </w:tcPr>
          <w:p w:rsidR="003215EA" w:rsidRPr="008C1F4F" w:rsidRDefault="003215EA" w:rsidP="005B020C">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направления</w:t>
            </w:r>
            <w:proofErr w:type="spellEnd"/>
            <w:r w:rsidRPr="008C1F4F">
              <w:rPr>
                <w:sz w:val="22"/>
                <w:szCs w:val="22"/>
                <w:lang w:val="en-US"/>
              </w:rPr>
              <w:t> </w:t>
            </w:r>
          </w:p>
        </w:tc>
        <w:tc>
          <w:tcPr>
            <w:tcW w:w="2332" w:type="dxa"/>
            <w:noWrap/>
          </w:tcPr>
          <w:p w:rsidR="003215EA" w:rsidRPr="000F3CE3" w:rsidRDefault="003215EA" w:rsidP="000F5D68">
            <w:pPr>
              <w:pStyle w:val="a6"/>
              <w:spacing w:after="0"/>
              <w:ind w:left="-57" w:right="-57"/>
              <w:rPr>
                <w:sz w:val="22"/>
                <w:szCs w:val="22"/>
                <w:lang w:val="en-US"/>
              </w:rPr>
            </w:pPr>
            <w:r w:rsidRPr="000F3CE3">
              <w:rPr>
                <w:sz w:val="22"/>
                <w:szCs w:val="22"/>
              </w:rPr>
              <w:t>в формате ГГГГММДД</w:t>
            </w:r>
          </w:p>
        </w:tc>
        <w:tc>
          <w:tcPr>
            <w:tcW w:w="867" w:type="dxa"/>
            <w:noWrap/>
          </w:tcPr>
          <w:p w:rsidR="003215EA" w:rsidRPr="000F3CE3" w:rsidRDefault="000F3CE3" w:rsidP="000F3CE3">
            <w:pPr>
              <w:pStyle w:val="a6"/>
              <w:spacing w:after="0"/>
              <w:ind w:left="-57" w:right="-57"/>
              <w:rPr>
                <w:sz w:val="22"/>
                <w:szCs w:val="22"/>
              </w:rPr>
            </w:pPr>
            <w:r w:rsidRPr="000F3CE3">
              <w:rPr>
                <w:sz w:val="22"/>
                <w:szCs w:val="22"/>
              </w:rPr>
              <w:t>О</w:t>
            </w:r>
          </w:p>
        </w:tc>
        <w:tc>
          <w:tcPr>
            <w:tcW w:w="882" w:type="dxa"/>
          </w:tcPr>
          <w:p w:rsidR="003215EA" w:rsidRPr="008C1F4F" w:rsidRDefault="003215EA" w:rsidP="005B020C">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profot</w:t>
            </w:r>
            <w:proofErr w:type="spellEnd"/>
          </w:p>
        </w:tc>
        <w:tc>
          <w:tcPr>
            <w:tcW w:w="1564"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Профиль</w:t>
            </w:r>
            <w:proofErr w:type="spellEnd"/>
            <w:r w:rsidRPr="008C1F4F">
              <w:rPr>
                <w:sz w:val="22"/>
                <w:szCs w:val="22"/>
                <w:lang w:val="en-US"/>
              </w:rPr>
              <w:t xml:space="preserve"> </w:t>
            </w:r>
            <w:proofErr w:type="spellStart"/>
            <w:r w:rsidRPr="008C1F4F">
              <w:rPr>
                <w:sz w:val="22"/>
                <w:szCs w:val="22"/>
                <w:lang w:val="en-US"/>
              </w:rPr>
              <w:t>отделения</w:t>
            </w:r>
            <w:proofErr w:type="spellEnd"/>
            <w:r w:rsidRPr="008C1F4F">
              <w:rPr>
                <w:sz w:val="22"/>
                <w:szCs w:val="22"/>
                <w:lang w:val="en-US"/>
              </w:rPr>
              <w:t xml:space="preserve"> </w:t>
            </w:r>
            <w:proofErr w:type="spellStart"/>
            <w:r w:rsidRPr="008C1F4F">
              <w:rPr>
                <w:sz w:val="22"/>
                <w:szCs w:val="22"/>
                <w:lang w:val="en-US"/>
              </w:rPr>
              <w:t>стационара</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V002.IDPR</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3F0018" w:rsidRPr="003F0018" w:rsidTr="00565A34">
        <w:trPr>
          <w:jc w:val="center"/>
        </w:trPr>
        <w:tc>
          <w:tcPr>
            <w:tcW w:w="1183" w:type="dxa"/>
            <w:noWrap/>
          </w:tcPr>
          <w:p w:rsidR="003F0018" w:rsidRPr="003F0018" w:rsidRDefault="003F0018" w:rsidP="00565A34">
            <w:pPr>
              <w:pStyle w:val="1"/>
              <w:spacing w:before="0" w:after="0"/>
              <w:ind w:left="-57" w:right="-57"/>
              <w:jc w:val="left"/>
              <w:rPr>
                <w:color w:val="FF0000"/>
                <w:sz w:val="22"/>
                <w:szCs w:val="22"/>
                <w:lang w:val="en-US" w:eastAsia="ru-RU"/>
              </w:rPr>
            </w:pPr>
          </w:p>
        </w:tc>
        <w:tc>
          <w:tcPr>
            <w:tcW w:w="1509" w:type="dxa"/>
            <w:noWrap/>
          </w:tcPr>
          <w:p w:rsidR="003F0018" w:rsidRPr="003F0018" w:rsidRDefault="003F0018" w:rsidP="003F0018">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564" w:type="dxa"/>
            <w:noWrap/>
          </w:tcPr>
          <w:p w:rsidR="003F0018" w:rsidRPr="003F0018" w:rsidRDefault="003F0018" w:rsidP="00565A34">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1897" w:type="dxa"/>
            <w:noWrap/>
          </w:tcPr>
          <w:p w:rsidR="003F0018" w:rsidRPr="003F0018" w:rsidRDefault="003F0018" w:rsidP="003F0018">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332" w:type="dxa"/>
            <w:noWrap/>
          </w:tcPr>
          <w:p w:rsidR="003F0018" w:rsidRPr="007174CD" w:rsidRDefault="00565A34" w:rsidP="007174CD">
            <w:pPr>
              <w:pStyle w:val="a6"/>
              <w:spacing w:after="0"/>
              <w:ind w:left="-57" w:right="-57"/>
              <w:rPr>
                <w:color w:val="FF0000"/>
                <w:sz w:val="22"/>
                <w:szCs w:val="22"/>
                <w:lang w:val="en-US"/>
              </w:rPr>
            </w:pPr>
            <w:r w:rsidRPr="00565A34">
              <w:rPr>
                <w:color w:val="FF0000"/>
                <w:sz w:val="22"/>
                <w:szCs w:val="22"/>
              </w:rPr>
              <w:t>V020</w:t>
            </w:r>
            <w:r w:rsidR="007174CD" w:rsidRPr="007174CD">
              <w:rPr>
                <w:color w:val="FF0000"/>
                <w:sz w:val="22"/>
                <w:szCs w:val="22"/>
              </w:rPr>
              <w:t>.IDK_PR</w:t>
            </w:r>
          </w:p>
        </w:tc>
        <w:tc>
          <w:tcPr>
            <w:tcW w:w="867" w:type="dxa"/>
            <w:noWrap/>
          </w:tcPr>
          <w:p w:rsidR="003F0018" w:rsidRPr="003F0018" w:rsidRDefault="003F0018" w:rsidP="00565A34">
            <w:pPr>
              <w:pStyle w:val="a6"/>
              <w:spacing w:after="0"/>
              <w:ind w:left="-57" w:right="-57"/>
              <w:rPr>
                <w:color w:val="FF0000"/>
                <w:sz w:val="22"/>
                <w:szCs w:val="22"/>
              </w:rPr>
            </w:pPr>
            <w:r w:rsidRPr="003F0018">
              <w:rPr>
                <w:color w:val="FF0000"/>
                <w:sz w:val="22"/>
                <w:szCs w:val="22"/>
              </w:rPr>
              <w:t>О</w:t>
            </w:r>
          </w:p>
        </w:tc>
        <w:tc>
          <w:tcPr>
            <w:tcW w:w="882" w:type="dxa"/>
          </w:tcPr>
          <w:p w:rsidR="003F0018" w:rsidRPr="003F0018" w:rsidRDefault="003F0018" w:rsidP="00565A34">
            <w:pPr>
              <w:pStyle w:val="a6"/>
              <w:spacing w:after="0"/>
              <w:ind w:left="-57" w:right="-57"/>
              <w:rPr>
                <w:color w:val="FF0000"/>
                <w:sz w:val="22"/>
                <w:szCs w:val="22"/>
              </w:rPr>
            </w:pPr>
            <w:r w:rsidRPr="003F0018">
              <w:rPr>
                <w:color w:val="FF0000"/>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formamp</w:t>
            </w:r>
            <w:proofErr w:type="spellEnd"/>
          </w:p>
        </w:tc>
        <w:tc>
          <w:tcPr>
            <w:tcW w:w="1564"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Форма</w:t>
            </w:r>
            <w:proofErr w:type="spellEnd"/>
            <w:r w:rsidRPr="008C1F4F">
              <w:rPr>
                <w:sz w:val="22"/>
                <w:szCs w:val="22"/>
                <w:lang w:val="en-US"/>
              </w:rPr>
              <w:t xml:space="preserve"> </w:t>
            </w:r>
            <w:proofErr w:type="spellStart"/>
            <w:r w:rsidRPr="008C1F4F">
              <w:rPr>
                <w:sz w:val="22"/>
                <w:szCs w:val="22"/>
                <w:lang w:val="en-US"/>
              </w:rPr>
              <w:t>оказания</w:t>
            </w:r>
            <w:proofErr w:type="spellEnd"/>
            <w:r w:rsidRPr="008C1F4F">
              <w:rPr>
                <w:sz w:val="22"/>
                <w:szCs w:val="22"/>
                <w:lang w:val="en-US"/>
              </w:rPr>
              <w:t xml:space="preserve"> </w:t>
            </w:r>
            <w:proofErr w:type="spellStart"/>
            <w:r w:rsidRPr="008C1F4F">
              <w:rPr>
                <w:sz w:val="22"/>
                <w:szCs w:val="22"/>
                <w:lang w:val="en-US"/>
              </w:rPr>
              <w:t>медицинской</w:t>
            </w:r>
            <w:proofErr w:type="spellEnd"/>
            <w:r w:rsidRPr="008C1F4F">
              <w:rPr>
                <w:sz w:val="22"/>
                <w:szCs w:val="22"/>
                <w:lang w:val="en-US"/>
              </w:rPr>
              <w:t xml:space="preserve"> </w:t>
            </w:r>
            <w:proofErr w:type="spellStart"/>
            <w:r w:rsidRPr="008C1F4F">
              <w:rPr>
                <w:sz w:val="22"/>
                <w:szCs w:val="22"/>
                <w:lang w:val="en-US"/>
              </w:rPr>
              <w:t>помощи</w:t>
            </w:r>
            <w:proofErr w:type="spellEnd"/>
          </w:p>
        </w:tc>
        <w:tc>
          <w:tcPr>
            <w:tcW w:w="2332" w:type="dxa"/>
            <w:noWrap/>
          </w:tcPr>
          <w:p w:rsidR="001F3F6D" w:rsidRPr="008C1F4F" w:rsidRDefault="001F3F6D" w:rsidP="001F3F6D">
            <w:pPr>
              <w:pStyle w:val="a6"/>
              <w:spacing w:after="0"/>
              <w:ind w:left="-57" w:right="-57"/>
              <w:rPr>
                <w:sz w:val="22"/>
                <w:szCs w:val="22"/>
                <w:lang w:val="en-US"/>
              </w:rPr>
            </w:pPr>
            <w:r w:rsidRPr="008C1F4F">
              <w:rPr>
                <w:sz w:val="22"/>
                <w:szCs w:val="22"/>
                <w:lang w:val="en-US"/>
              </w:rPr>
              <w:t xml:space="preserve">1 </w:t>
            </w:r>
            <w:r w:rsidRPr="008C1F4F">
              <w:rPr>
                <w:sz w:val="22"/>
                <w:szCs w:val="22"/>
              </w:rPr>
              <w:t>–</w:t>
            </w:r>
            <w:r w:rsidRPr="008C1F4F">
              <w:rPr>
                <w:sz w:val="22"/>
                <w:szCs w:val="22"/>
                <w:lang w:val="en-US"/>
              </w:rPr>
              <w:t xml:space="preserve"> </w:t>
            </w:r>
            <w:proofErr w:type="spellStart"/>
            <w:r w:rsidRPr="008C1F4F">
              <w:rPr>
                <w:sz w:val="22"/>
                <w:szCs w:val="22"/>
                <w:lang w:val="en-US"/>
              </w:rPr>
              <w:t>Экстренная</w:t>
            </w:r>
            <w:proofErr w:type="spellEnd"/>
          </w:p>
          <w:p w:rsidR="001F3F6D" w:rsidRPr="008C1F4F" w:rsidRDefault="001F3F6D" w:rsidP="001F3F6D">
            <w:pPr>
              <w:pStyle w:val="a6"/>
              <w:spacing w:after="0"/>
              <w:ind w:left="-57" w:right="-57"/>
              <w:rPr>
                <w:sz w:val="22"/>
                <w:szCs w:val="22"/>
                <w:lang w:val="en-US"/>
              </w:rPr>
            </w:pPr>
            <w:r w:rsidRPr="008C1F4F">
              <w:rPr>
                <w:sz w:val="22"/>
                <w:szCs w:val="22"/>
                <w:lang w:val="en-US"/>
              </w:rPr>
              <w:t xml:space="preserve">2 – </w:t>
            </w:r>
            <w:proofErr w:type="spellStart"/>
            <w:r w:rsidRPr="008C1F4F">
              <w:rPr>
                <w:sz w:val="22"/>
                <w:szCs w:val="22"/>
                <w:lang w:val="en-US"/>
              </w:rPr>
              <w:t>Неотложная</w:t>
            </w:r>
            <w:proofErr w:type="spellEnd"/>
          </w:p>
          <w:p w:rsidR="003215EA" w:rsidRPr="008C1F4F" w:rsidRDefault="001F3F6D" w:rsidP="001F3F6D">
            <w:pPr>
              <w:pStyle w:val="a6"/>
              <w:spacing w:after="0"/>
              <w:ind w:left="-57" w:right="-57"/>
              <w:rPr>
                <w:sz w:val="22"/>
                <w:szCs w:val="22"/>
                <w:lang w:val="en-US"/>
              </w:rPr>
            </w:pPr>
            <w:r w:rsidRPr="008C1F4F">
              <w:rPr>
                <w:sz w:val="22"/>
                <w:szCs w:val="22"/>
                <w:lang w:val="en-US"/>
              </w:rPr>
              <w:t>3</w:t>
            </w:r>
            <w:r w:rsidRPr="008C1F4F">
              <w:rPr>
                <w:sz w:val="22"/>
                <w:szCs w:val="22"/>
              </w:rPr>
              <w:t xml:space="preserve"> –</w:t>
            </w:r>
            <w:r w:rsidRPr="008C1F4F">
              <w:rPr>
                <w:sz w:val="22"/>
                <w:szCs w:val="22"/>
                <w:lang w:val="en-US"/>
              </w:rPr>
              <w:t xml:space="preserve"> </w:t>
            </w:r>
            <w:proofErr w:type="spellStart"/>
            <w:r w:rsidRPr="008C1F4F">
              <w:rPr>
                <w:sz w:val="22"/>
                <w:szCs w:val="22"/>
                <w:lang w:val="en-US"/>
              </w:rPr>
              <w:t>Плановая</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mkbnapr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Диагноз</w:t>
            </w:r>
            <w:proofErr w:type="spellEnd"/>
            <w:r w:rsidRPr="008C1F4F">
              <w:rPr>
                <w:sz w:val="22"/>
                <w:szCs w:val="22"/>
                <w:lang w:val="en-US"/>
              </w:rPr>
              <w:t xml:space="preserve"> </w:t>
            </w:r>
            <w:proofErr w:type="spellStart"/>
            <w:r w:rsidRPr="008C1F4F">
              <w:rPr>
                <w:sz w:val="22"/>
                <w:szCs w:val="22"/>
                <w:lang w:val="en-US"/>
              </w:rPr>
              <w:t>по</w:t>
            </w:r>
            <w:proofErr w:type="spellEnd"/>
            <w:r w:rsidRPr="008C1F4F">
              <w:rPr>
                <w:sz w:val="22"/>
                <w:szCs w:val="22"/>
                <w:lang w:val="en-US"/>
              </w:rPr>
              <w:t xml:space="preserve"> </w:t>
            </w:r>
            <w:proofErr w:type="spellStart"/>
            <w:r w:rsidRPr="008C1F4F">
              <w:rPr>
                <w:sz w:val="22"/>
                <w:szCs w:val="22"/>
                <w:lang w:val="en-US"/>
              </w:rPr>
              <w:t>направлению</w:t>
            </w:r>
            <w:proofErr w:type="spellEnd"/>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St_MKB.CODE</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Условия оказания медицинской помощи</w:t>
            </w:r>
          </w:p>
        </w:tc>
        <w:tc>
          <w:tcPr>
            <w:tcW w:w="2332" w:type="dxa"/>
            <w:noWrap/>
          </w:tcPr>
          <w:p w:rsidR="003215EA" w:rsidRPr="008C1F4F" w:rsidRDefault="003215EA"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3215EA" w:rsidRPr="008C1F4F" w:rsidRDefault="003215EA"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kodstac</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 xml:space="preserve">Медицинская организация </w:t>
            </w:r>
            <w:r w:rsidRPr="008C1F4F">
              <w:rPr>
                <w:sz w:val="22"/>
                <w:szCs w:val="22"/>
              </w:rPr>
              <w:lastRenderedPageBreak/>
              <w:t>госпитализации</w:t>
            </w:r>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lastRenderedPageBreak/>
              <w:t>F003.mcod</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0F5D68">
            <w:pPr>
              <w:pStyle w:val="a6"/>
              <w:spacing w:after="0"/>
              <w:ind w:left="-57" w:right="-57"/>
              <w:rPr>
                <w:sz w:val="22"/>
                <w:szCs w:val="22"/>
                <w:lang w:val="en-US"/>
              </w:rPr>
            </w:pPr>
            <w:r w:rsidRPr="008C1F4F">
              <w:rPr>
                <w:sz w:val="22"/>
                <w:szCs w:val="22"/>
                <w:lang w:val="en-US"/>
              </w:rPr>
              <w:t xml:space="preserve">21 </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dgospplan</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плановой</w:t>
            </w:r>
            <w:proofErr w:type="spellEnd"/>
            <w:r w:rsidRPr="008C1F4F">
              <w:rPr>
                <w:sz w:val="22"/>
                <w:szCs w:val="22"/>
                <w:lang w:val="en-US"/>
              </w:rPr>
              <w:t xml:space="preserve"> </w:t>
            </w:r>
            <w:proofErr w:type="spellStart"/>
            <w:r w:rsidRPr="008C1F4F">
              <w:rPr>
                <w:sz w:val="22"/>
                <w:szCs w:val="22"/>
                <w:lang w:val="en-US"/>
              </w:rPr>
              <w:t>госпитализации</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rnotdelstac</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Отделение госпитализации</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Ref_Otdel.RegKod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2,3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rnpodrstac</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Подразделение госпитализации</w:t>
            </w:r>
          </w:p>
        </w:tc>
        <w:tc>
          <w:tcPr>
            <w:tcW w:w="2332"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StrOtdel.RegKod</w:t>
            </w:r>
            <w:proofErr w:type="spellEnd"/>
          </w:p>
        </w:tc>
        <w:tc>
          <w:tcPr>
            <w:tcW w:w="867" w:type="dxa"/>
            <w:noWrap/>
          </w:tcPr>
          <w:p w:rsidR="00CD790D" w:rsidRPr="008C1F4F" w:rsidRDefault="00CD790D" w:rsidP="00565A34">
            <w:pPr>
              <w:pStyle w:val="a6"/>
              <w:spacing w:after="0"/>
              <w:ind w:left="-57" w:right="-57"/>
              <w:rPr>
                <w:sz w:val="22"/>
                <w:szCs w:val="22"/>
              </w:rPr>
            </w:pPr>
            <w:r w:rsidRPr="008C1F4F">
              <w:rPr>
                <w:sz w:val="22"/>
                <w:szCs w:val="22"/>
              </w:rPr>
              <w:t>О</w:t>
            </w:r>
          </w:p>
        </w:tc>
        <w:tc>
          <w:tcPr>
            <w:tcW w:w="882" w:type="dxa"/>
          </w:tcPr>
          <w:p w:rsidR="00CD790D" w:rsidRPr="008C1F4F" w:rsidRDefault="00CD790D" w:rsidP="00565A34">
            <w:pPr>
              <w:pStyle w:val="a6"/>
              <w:spacing w:after="0"/>
              <w:ind w:left="-57" w:right="-57"/>
              <w:rPr>
                <w:sz w:val="22"/>
                <w:szCs w:val="22"/>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mkbpo</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Диагноз</w:t>
            </w:r>
            <w:proofErr w:type="spellEnd"/>
            <w:r w:rsidRPr="008C1F4F">
              <w:rPr>
                <w:sz w:val="22"/>
                <w:szCs w:val="22"/>
                <w:lang w:val="en-US"/>
              </w:rPr>
              <w:t xml:space="preserve"> </w:t>
            </w:r>
            <w:proofErr w:type="spellStart"/>
            <w:r w:rsidRPr="008C1F4F">
              <w:rPr>
                <w:sz w:val="22"/>
                <w:szCs w:val="22"/>
                <w:lang w:val="en-US"/>
              </w:rPr>
              <w:t>при</w:t>
            </w:r>
            <w:proofErr w:type="spellEnd"/>
            <w:r w:rsidRPr="008C1F4F">
              <w:rPr>
                <w:sz w:val="22"/>
                <w:szCs w:val="22"/>
                <w:lang w:val="en-US"/>
              </w:rPr>
              <w:t xml:space="preserve"> </w:t>
            </w:r>
            <w:proofErr w:type="spellStart"/>
            <w:r w:rsidRPr="008C1F4F">
              <w:rPr>
                <w:sz w:val="22"/>
                <w:szCs w:val="22"/>
                <w:lang w:val="en-US"/>
              </w:rPr>
              <w:t>поступлении</w:t>
            </w:r>
            <w:proofErr w:type="spellEnd"/>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St_MKB.CODE</w:t>
            </w:r>
            <w:proofErr w:type="spellEnd"/>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nib</w:t>
            </w:r>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w:t>
            </w:r>
            <w:proofErr w:type="spellStart"/>
            <w:r w:rsidRPr="008C1F4F">
              <w:rPr>
                <w:sz w:val="22"/>
                <w:szCs w:val="22"/>
                <w:lang w:val="en-US"/>
              </w:rPr>
              <w:t>карты</w:t>
            </w:r>
            <w:proofErr w:type="spellEnd"/>
            <w:r w:rsidRPr="008C1F4F">
              <w:rPr>
                <w:sz w:val="22"/>
                <w:szCs w:val="22"/>
                <w:lang w:val="en-US"/>
              </w:rPr>
              <w:t xml:space="preserve"> </w:t>
            </w:r>
            <w:proofErr w:type="spellStart"/>
            <w:r w:rsidRPr="008C1F4F">
              <w:rPr>
                <w:sz w:val="22"/>
                <w:szCs w:val="22"/>
                <w:lang w:val="en-US"/>
              </w:rPr>
              <w:t>стационарного</w:t>
            </w:r>
            <w:proofErr w:type="spellEnd"/>
            <w:r w:rsidRPr="008C1F4F">
              <w:rPr>
                <w:sz w:val="22"/>
                <w:szCs w:val="22"/>
                <w:lang w:val="en-US"/>
              </w:rPr>
              <w:t xml:space="preserve"> </w:t>
            </w:r>
            <w:proofErr w:type="spellStart"/>
            <w:r w:rsidRPr="008C1F4F">
              <w:rPr>
                <w:sz w:val="22"/>
                <w:szCs w:val="22"/>
                <w:lang w:val="en-US"/>
              </w:rPr>
              <w:t>больного</w:t>
            </w:r>
            <w:proofErr w:type="spellEnd"/>
          </w:p>
        </w:tc>
        <w:tc>
          <w:tcPr>
            <w:tcW w:w="2332" w:type="dxa"/>
            <w:noWrap/>
          </w:tcPr>
          <w:p w:rsidR="003215EA" w:rsidRPr="008C1F4F" w:rsidRDefault="003215EA" w:rsidP="000F5D68">
            <w:pPr>
              <w:pStyle w:val="a6"/>
              <w:spacing w:after="0"/>
              <w:ind w:left="-57" w:right="-57"/>
              <w:rPr>
                <w:sz w:val="22"/>
                <w:szCs w:val="22"/>
                <w:lang w:val="en-US"/>
              </w:rPr>
            </w:pPr>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dgospfakt</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фактической</w:t>
            </w:r>
            <w:proofErr w:type="spellEnd"/>
            <w:r w:rsidRPr="008C1F4F">
              <w:rPr>
                <w:sz w:val="22"/>
                <w:szCs w:val="22"/>
                <w:lang w:val="en-US"/>
              </w:rPr>
              <w:t xml:space="preserve"> </w:t>
            </w:r>
            <w:proofErr w:type="spellStart"/>
            <w:r w:rsidRPr="008C1F4F">
              <w:rPr>
                <w:sz w:val="22"/>
                <w:szCs w:val="22"/>
                <w:lang w:val="en-US"/>
              </w:rPr>
              <w:t>госпитализации</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2,3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vrgospfakt</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character varying(</w:t>
            </w:r>
            <w:r w:rsidRPr="008C1F4F">
              <w:rPr>
                <w:sz w:val="22"/>
                <w:szCs w:val="22"/>
              </w:rPr>
              <w:t>5</w:t>
            </w:r>
            <w:r w:rsidRPr="008C1F4F">
              <w:rPr>
                <w:sz w:val="22"/>
                <w:szCs w:val="22"/>
                <w:lang w:val="en-US"/>
              </w:rPr>
              <w:t>)</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 xml:space="preserve">Время фактической госпитализации </w:t>
            </w:r>
          </w:p>
        </w:tc>
        <w:tc>
          <w:tcPr>
            <w:tcW w:w="2332" w:type="dxa"/>
            <w:noWrap/>
          </w:tcPr>
          <w:p w:rsidR="00CD790D" w:rsidRPr="008C1F4F" w:rsidRDefault="00CD790D" w:rsidP="000F5D68">
            <w:pPr>
              <w:pStyle w:val="a6"/>
              <w:spacing w:after="0"/>
              <w:ind w:left="-57" w:right="-57"/>
              <w:rPr>
                <w:sz w:val="22"/>
                <w:szCs w:val="22"/>
              </w:rPr>
            </w:pPr>
            <w:r w:rsidRPr="008C1F4F">
              <w:rPr>
                <w:sz w:val="22"/>
                <w:szCs w:val="22"/>
              </w:rPr>
              <w:t>в формате ЧЧ</w:t>
            </w:r>
            <w:proofErr w:type="gramStart"/>
            <w:r w:rsidRPr="008C1F4F">
              <w:rPr>
                <w:sz w:val="22"/>
                <w:szCs w:val="22"/>
              </w:rPr>
              <w:t>:М</w:t>
            </w:r>
            <w:proofErr w:type="gramEnd"/>
            <w:r w:rsidRPr="008C1F4F">
              <w:rPr>
                <w:sz w:val="22"/>
                <w:szCs w:val="22"/>
              </w:rPr>
              <w:t>М</w:t>
            </w:r>
          </w:p>
        </w:tc>
        <w:tc>
          <w:tcPr>
            <w:tcW w:w="867" w:type="dxa"/>
            <w:noWrap/>
          </w:tcPr>
          <w:p w:rsidR="00CD790D" w:rsidRPr="008C1F4F" w:rsidRDefault="00CD790D" w:rsidP="00565A34">
            <w:pPr>
              <w:pStyle w:val="a6"/>
              <w:spacing w:after="0"/>
              <w:ind w:left="-57" w:right="-57"/>
              <w:rPr>
                <w:sz w:val="22"/>
                <w:szCs w:val="22"/>
                <w:lang w:val="en-US"/>
              </w:rPr>
            </w:pPr>
            <w:r w:rsidRPr="008C1F4F">
              <w:rPr>
                <w:sz w:val="22"/>
                <w:szCs w:val="22"/>
              </w:rPr>
              <w:t>О</w:t>
            </w:r>
          </w:p>
        </w:tc>
        <w:tc>
          <w:tcPr>
            <w:tcW w:w="882" w:type="dxa"/>
          </w:tcPr>
          <w:p w:rsidR="00CD790D" w:rsidRPr="008C1F4F" w:rsidRDefault="00CD790D" w:rsidP="00565A34">
            <w:pPr>
              <w:pStyle w:val="a6"/>
              <w:spacing w:after="0"/>
              <w:ind w:left="-57" w:right="-57"/>
              <w:rPr>
                <w:sz w:val="22"/>
                <w:szCs w:val="22"/>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rPr>
            </w:pPr>
            <w:proofErr w:type="spellStart"/>
            <w:r w:rsidRPr="008C1F4F">
              <w:rPr>
                <w:sz w:val="22"/>
                <w:szCs w:val="22"/>
                <w:lang w:val="en-US"/>
              </w:rPr>
              <w:t>dvyb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выбытия</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517C5B" w:rsidRDefault="00CD790D" w:rsidP="000F5D68">
            <w:pPr>
              <w:pStyle w:val="a6"/>
              <w:spacing w:after="0"/>
              <w:ind w:left="-57" w:right="-57"/>
              <w:rPr>
                <w:color w:val="FF0000"/>
                <w:sz w:val="22"/>
                <w:szCs w:val="22"/>
                <w:lang w:val="en-US"/>
              </w:rPr>
            </w:pPr>
            <w:proofErr w:type="spellStart"/>
            <w:r w:rsidRPr="00517C5B">
              <w:rPr>
                <w:color w:val="FF0000"/>
                <w:sz w:val="22"/>
                <w:szCs w:val="22"/>
                <w:lang w:val="en-US"/>
              </w:rPr>
              <w:t>ishod</w:t>
            </w:r>
            <w:proofErr w:type="spellEnd"/>
          </w:p>
        </w:tc>
        <w:tc>
          <w:tcPr>
            <w:tcW w:w="1564" w:type="dxa"/>
            <w:noWrap/>
          </w:tcPr>
          <w:p w:rsidR="00CD790D" w:rsidRPr="008C1F4F" w:rsidRDefault="00CD790D" w:rsidP="00565A34">
            <w:pPr>
              <w:pStyle w:val="a6"/>
              <w:spacing w:after="0"/>
              <w:ind w:left="-57" w:right="-57"/>
              <w:rPr>
                <w:sz w:val="22"/>
                <w:szCs w:val="22"/>
                <w:lang w:val="en-US"/>
              </w:rPr>
            </w:pPr>
            <w:r w:rsidRPr="008C1F4F">
              <w:rPr>
                <w:sz w:val="22"/>
                <w:szCs w:val="22"/>
                <w:lang w:val="en-US"/>
              </w:rPr>
              <w:t>integer</w:t>
            </w:r>
          </w:p>
        </w:tc>
        <w:tc>
          <w:tcPr>
            <w:tcW w:w="1897" w:type="dxa"/>
            <w:noWrap/>
          </w:tcPr>
          <w:p w:rsidR="00CD790D" w:rsidRPr="00517C5B" w:rsidRDefault="00CD790D" w:rsidP="000F5D68">
            <w:pPr>
              <w:pStyle w:val="a6"/>
              <w:spacing w:after="0"/>
              <w:ind w:left="-57" w:right="-57"/>
              <w:rPr>
                <w:color w:val="FF0000"/>
                <w:sz w:val="22"/>
                <w:szCs w:val="22"/>
              </w:rPr>
            </w:pPr>
            <w:r w:rsidRPr="00517C5B">
              <w:rPr>
                <w:color w:val="FF0000"/>
                <w:sz w:val="22"/>
                <w:szCs w:val="22"/>
              </w:rPr>
              <w:t>Исход</w:t>
            </w:r>
          </w:p>
        </w:tc>
        <w:tc>
          <w:tcPr>
            <w:tcW w:w="2332" w:type="dxa"/>
            <w:noWrap/>
          </w:tcPr>
          <w:p w:rsidR="00CD790D" w:rsidRDefault="00CD790D" w:rsidP="000F5D68">
            <w:pPr>
              <w:pStyle w:val="a6"/>
              <w:spacing w:after="0"/>
              <w:ind w:left="-57" w:right="-57"/>
              <w:rPr>
                <w:color w:val="FF0000"/>
                <w:sz w:val="22"/>
                <w:szCs w:val="22"/>
              </w:rPr>
            </w:pPr>
            <w:r>
              <w:rPr>
                <w:color w:val="FF0000"/>
                <w:sz w:val="22"/>
                <w:szCs w:val="22"/>
              </w:rPr>
              <w:t>1 – Улучшение</w:t>
            </w:r>
          </w:p>
          <w:p w:rsidR="00CD790D" w:rsidRDefault="00CD790D" w:rsidP="000F5D68">
            <w:pPr>
              <w:pStyle w:val="a6"/>
              <w:spacing w:after="0"/>
              <w:ind w:left="-57" w:right="-57"/>
              <w:rPr>
                <w:color w:val="FF0000"/>
                <w:sz w:val="22"/>
                <w:szCs w:val="22"/>
              </w:rPr>
            </w:pPr>
            <w:r>
              <w:rPr>
                <w:color w:val="FF0000"/>
                <w:sz w:val="22"/>
                <w:szCs w:val="22"/>
              </w:rPr>
              <w:t>2 – Без динамики</w:t>
            </w:r>
          </w:p>
          <w:p w:rsidR="00CD790D" w:rsidRPr="00517C5B" w:rsidRDefault="00CD790D" w:rsidP="000F5D68">
            <w:pPr>
              <w:pStyle w:val="a6"/>
              <w:spacing w:after="0"/>
              <w:ind w:left="-57" w:right="-57"/>
              <w:rPr>
                <w:color w:val="FF0000"/>
                <w:sz w:val="22"/>
                <w:szCs w:val="22"/>
              </w:rPr>
            </w:pPr>
            <w:r>
              <w:rPr>
                <w:color w:val="FF0000"/>
                <w:sz w:val="22"/>
                <w:szCs w:val="22"/>
              </w:rPr>
              <w:t>3 – Ухудшение</w:t>
            </w:r>
          </w:p>
        </w:tc>
        <w:tc>
          <w:tcPr>
            <w:tcW w:w="867" w:type="dxa"/>
            <w:noWrap/>
          </w:tcPr>
          <w:p w:rsidR="00CD790D" w:rsidRPr="00517C5B" w:rsidRDefault="00CD790D" w:rsidP="000F5D68">
            <w:pPr>
              <w:pStyle w:val="a6"/>
              <w:spacing w:after="0"/>
              <w:ind w:left="-57" w:right="-57"/>
              <w:rPr>
                <w:color w:val="FF0000"/>
                <w:sz w:val="22"/>
                <w:szCs w:val="22"/>
              </w:rPr>
            </w:pPr>
            <w:r w:rsidRPr="00517C5B">
              <w:rPr>
                <w:color w:val="FF0000"/>
                <w:sz w:val="22"/>
                <w:szCs w:val="22"/>
              </w:rPr>
              <w:t>О</w:t>
            </w:r>
          </w:p>
        </w:tc>
        <w:tc>
          <w:tcPr>
            <w:tcW w:w="882" w:type="dxa"/>
          </w:tcPr>
          <w:p w:rsidR="00CD790D" w:rsidRPr="00517C5B" w:rsidRDefault="00CD790D" w:rsidP="000F5D68">
            <w:pPr>
              <w:pStyle w:val="a6"/>
              <w:spacing w:after="0"/>
              <w:ind w:left="-57" w:right="-57"/>
              <w:rPr>
                <w:color w:val="FF0000"/>
                <w:sz w:val="22"/>
                <w:szCs w:val="22"/>
              </w:rPr>
            </w:pPr>
            <w:r w:rsidRPr="00517C5B">
              <w:rPr>
                <w:color w:val="FF0000"/>
                <w:sz w:val="22"/>
                <w:szCs w:val="22"/>
              </w:rPr>
              <w:t>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tipistann</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Источник</w:t>
            </w:r>
            <w:proofErr w:type="spellEnd"/>
            <w:r w:rsidRPr="008C1F4F">
              <w:rPr>
                <w:sz w:val="22"/>
                <w:szCs w:val="22"/>
                <w:lang w:val="en-US"/>
              </w:rPr>
              <w:t xml:space="preserve"> </w:t>
            </w:r>
            <w:proofErr w:type="spellStart"/>
            <w:r w:rsidRPr="008C1F4F">
              <w:rPr>
                <w:sz w:val="22"/>
                <w:szCs w:val="22"/>
                <w:lang w:val="en-US"/>
              </w:rPr>
              <w:t>аннулирования</w:t>
            </w:r>
            <w:proofErr w:type="spellEnd"/>
            <w:r w:rsidRPr="008C1F4F">
              <w:rPr>
                <w:sz w:val="22"/>
                <w:szCs w:val="22"/>
                <w:lang w:val="en-US"/>
              </w:rPr>
              <w:t xml:space="preserve"> </w:t>
            </w:r>
            <w:proofErr w:type="spellStart"/>
            <w:r w:rsidRPr="008C1F4F">
              <w:rPr>
                <w:sz w:val="22"/>
                <w:szCs w:val="22"/>
                <w:lang w:val="en-US"/>
              </w:rPr>
              <w:t>направления</w:t>
            </w:r>
            <w:proofErr w:type="spellEnd"/>
          </w:p>
        </w:tc>
        <w:tc>
          <w:tcPr>
            <w:tcW w:w="2332" w:type="dxa"/>
            <w:noWrap/>
          </w:tcPr>
          <w:p w:rsidR="00CD790D" w:rsidRPr="008C1F4F" w:rsidRDefault="00CD790D" w:rsidP="000F5D68">
            <w:pPr>
              <w:pStyle w:val="a6"/>
              <w:spacing w:after="0"/>
              <w:ind w:left="-57" w:right="-57"/>
              <w:rPr>
                <w:sz w:val="22"/>
                <w:szCs w:val="22"/>
              </w:rPr>
            </w:pPr>
            <w:r w:rsidRPr="008C1F4F">
              <w:rPr>
                <w:sz w:val="22"/>
                <w:szCs w:val="22"/>
                <w:lang w:val="en-US"/>
              </w:rPr>
              <w:t xml:space="preserve">1 </w:t>
            </w:r>
            <w:r w:rsidRPr="008C1F4F">
              <w:rPr>
                <w:sz w:val="22"/>
                <w:szCs w:val="22"/>
              </w:rPr>
              <w:t xml:space="preserve">– </w:t>
            </w:r>
            <w:r w:rsidRPr="008C1F4F">
              <w:rPr>
                <w:sz w:val="22"/>
                <w:szCs w:val="22"/>
                <w:lang w:val="en-US"/>
              </w:rPr>
              <w:t>СМО</w:t>
            </w:r>
            <w:r w:rsidRPr="008C1F4F">
              <w:rPr>
                <w:sz w:val="22"/>
                <w:szCs w:val="22"/>
              </w:rPr>
              <w:t>;</w:t>
            </w:r>
          </w:p>
          <w:p w:rsidR="00CD790D" w:rsidRPr="008C1F4F" w:rsidRDefault="00CD790D" w:rsidP="000F5D68">
            <w:pPr>
              <w:pStyle w:val="a6"/>
              <w:spacing w:after="0"/>
              <w:ind w:left="-57" w:right="-57"/>
              <w:rPr>
                <w:sz w:val="22"/>
                <w:szCs w:val="22"/>
              </w:rPr>
            </w:pPr>
            <w:r w:rsidRPr="008C1F4F">
              <w:rPr>
                <w:sz w:val="22"/>
                <w:szCs w:val="22"/>
                <w:lang w:val="en-US"/>
              </w:rPr>
              <w:t xml:space="preserve">2 </w:t>
            </w:r>
            <w:r w:rsidRPr="008C1F4F">
              <w:rPr>
                <w:sz w:val="22"/>
                <w:szCs w:val="22"/>
              </w:rPr>
              <w:t xml:space="preserve">– </w:t>
            </w:r>
            <w:proofErr w:type="spellStart"/>
            <w:r w:rsidRPr="008C1F4F">
              <w:rPr>
                <w:sz w:val="22"/>
                <w:szCs w:val="22"/>
                <w:lang w:val="en-US"/>
              </w:rPr>
              <w:t>стационар</w:t>
            </w:r>
            <w:proofErr w:type="spellEnd"/>
            <w:r w:rsidRPr="008C1F4F">
              <w:rPr>
                <w:sz w:val="22"/>
                <w:szCs w:val="22"/>
              </w:rPr>
              <w:t>;</w:t>
            </w:r>
          </w:p>
          <w:p w:rsidR="00CD790D" w:rsidRPr="008C1F4F" w:rsidRDefault="00CD790D" w:rsidP="000F5D68">
            <w:pPr>
              <w:pStyle w:val="a6"/>
              <w:spacing w:after="0"/>
              <w:ind w:left="-57" w:right="-57"/>
              <w:rPr>
                <w:sz w:val="22"/>
                <w:szCs w:val="22"/>
                <w:lang w:val="en-US"/>
              </w:rPr>
            </w:pPr>
            <w:r w:rsidRPr="008C1F4F">
              <w:rPr>
                <w:sz w:val="22"/>
                <w:szCs w:val="22"/>
                <w:lang w:val="en-US"/>
              </w:rPr>
              <w:t>3</w:t>
            </w:r>
            <w:r w:rsidRPr="008C1F4F">
              <w:rPr>
                <w:sz w:val="22"/>
                <w:szCs w:val="22"/>
              </w:rPr>
              <w:t xml:space="preserve"> –</w:t>
            </w:r>
            <w:r w:rsidRPr="008C1F4F">
              <w:rPr>
                <w:sz w:val="22"/>
                <w:szCs w:val="22"/>
                <w:lang w:val="en-US"/>
              </w:rPr>
              <w:t xml:space="preserve"> </w:t>
            </w:r>
            <w:proofErr w:type="spellStart"/>
            <w:r w:rsidRPr="008C1F4F">
              <w:rPr>
                <w:sz w:val="22"/>
                <w:szCs w:val="22"/>
                <w:lang w:val="en-US"/>
              </w:rPr>
              <w:t>поликлиника</w:t>
            </w:r>
            <w:proofErr w:type="spellEnd"/>
          </w:p>
        </w:tc>
        <w:tc>
          <w:tcPr>
            <w:tcW w:w="867" w:type="dxa"/>
            <w:noWrap/>
          </w:tcPr>
          <w:p w:rsidR="00CD790D" w:rsidRPr="008C1F4F" w:rsidRDefault="00CD790D" w:rsidP="000F5D68">
            <w:pPr>
              <w:pStyle w:val="a6"/>
              <w:spacing w:after="0"/>
              <w:ind w:left="-57" w:right="-57"/>
              <w:rPr>
                <w:sz w:val="22"/>
                <w:szCs w:val="22"/>
              </w:rPr>
            </w:pPr>
            <w:r w:rsidRPr="008C1F4F">
              <w:rPr>
                <w:sz w:val="22"/>
                <w:szCs w:val="22"/>
              </w:rPr>
              <w:t>О</w:t>
            </w:r>
          </w:p>
        </w:tc>
        <w:tc>
          <w:tcPr>
            <w:tcW w:w="882" w:type="dxa"/>
          </w:tcPr>
          <w:p w:rsidR="00CD790D" w:rsidRPr="008C1F4F" w:rsidRDefault="00CD790D" w:rsidP="000F5D68">
            <w:pPr>
              <w:pStyle w:val="a6"/>
              <w:spacing w:after="0"/>
              <w:ind w:left="-57" w:right="-57"/>
              <w:rPr>
                <w:sz w:val="22"/>
                <w:szCs w:val="22"/>
              </w:rPr>
            </w:pP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CD790D" w:rsidRDefault="00CD790D" w:rsidP="00CD790D">
            <w:pPr>
              <w:pStyle w:val="a6"/>
              <w:spacing w:after="0"/>
              <w:ind w:left="-57" w:right="-57"/>
              <w:rPr>
                <w:color w:val="FF0000"/>
                <w:sz w:val="22"/>
                <w:szCs w:val="22"/>
                <w:lang w:val="en-US"/>
              </w:rPr>
            </w:pPr>
            <w:proofErr w:type="spellStart"/>
            <w:r w:rsidRPr="00CD790D">
              <w:rPr>
                <w:color w:val="FF0000"/>
                <w:sz w:val="22"/>
                <w:szCs w:val="22"/>
                <w:lang w:val="en-US"/>
              </w:rPr>
              <w:t>istann</w:t>
            </w:r>
            <w:proofErr w:type="spellEnd"/>
          </w:p>
        </w:tc>
        <w:tc>
          <w:tcPr>
            <w:tcW w:w="1564" w:type="dxa"/>
            <w:noWrap/>
          </w:tcPr>
          <w:p w:rsidR="00CD790D" w:rsidRPr="00CD790D" w:rsidRDefault="00CD790D" w:rsidP="00565A34">
            <w:pPr>
              <w:pStyle w:val="a6"/>
              <w:spacing w:after="0"/>
              <w:ind w:left="-57" w:right="-57"/>
              <w:rPr>
                <w:color w:val="FF0000"/>
                <w:sz w:val="22"/>
                <w:szCs w:val="22"/>
                <w:lang w:val="en-US"/>
              </w:rPr>
            </w:pPr>
            <w:r w:rsidRPr="00CD790D">
              <w:rPr>
                <w:color w:val="FF0000"/>
                <w:sz w:val="22"/>
                <w:szCs w:val="22"/>
                <w:lang w:val="en-US"/>
              </w:rPr>
              <w:t>integer</w:t>
            </w:r>
          </w:p>
        </w:tc>
        <w:tc>
          <w:tcPr>
            <w:tcW w:w="1897" w:type="dxa"/>
            <w:noWrap/>
          </w:tcPr>
          <w:p w:rsidR="00CD790D" w:rsidRPr="00CD790D" w:rsidRDefault="00CD790D" w:rsidP="000F5D68">
            <w:pPr>
              <w:pStyle w:val="a6"/>
              <w:spacing w:after="0"/>
              <w:ind w:left="-57" w:right="-57"/>
              <w:rPr>
                <w:color w:val="FF0000"/>
                <w:sz w:val="22"/>
                <w:szCs w:val="22"/>
                <w:lang w:val="en-US"/>
              </w:rPr>
            </w:pPr>
            <w:proofErr w:type="spellStart"/>
            <w:r w:rsidRPr="00CD790D">
              <w:rPr>
                <w:color w:val="FF0000"/>
                <w:sz w:val="22"/>
                <w:szCs w:val="22"/>
                <w:lang w:val="en-US"/>
              </w:rPr>
              <w:t>Реестровый</w:t>
            </w:r>
            <w:proofErr w:type="spellEnd"/>
            <w:r w:rsidRPr="00CD790D">
              <w:rPr>
                <w:color w:val="FF0000"/>
                <w:sz w:val="22"/>
                <w:szCs w:val="22"/>
                <w:lang w:val="en-US"/>
              </w:rPr>
              <w:t xml:space="preserve"> </w:t>
            </w:r>
            <w:proofErr w:type="spellStart"/>
            <w:r w:rsidRPr="00CD790D">
              <w:rPr>
                <w:color w:val="FF0000"/>
                <w:sz w:val="22"/>
                <w:szCs w:val="22"/>
                <w:lang w:val="en-US"/>
              </w:rPr>
              <w:t>номер</w:t>
            </w:r>
            <w:proofErr w:type="spellEnd"/>
            <w:r w:rsidRPr="00CD790D">
              <w:rPr>
                <w:color w:val="FF0000"/>
                <w:sz w:val="22"/>
                <w:szCs w:val="22"/>
                <w:lang w:val="en-US"/>
              </w:rPr>
              <w:t xml:space="preserve"> </w:t>
            </w:r>
            <w:proofErr w:type="spellStart"/>
            <w:r w:rsidRPr="00CD790D">
              <w:rPr>
                <w:color w:val="FF0000"/>
                <w:sz w:val="22"/>
                <w:szCs w:val="22"/>
                <w:lang w:val="en-US"/>
              </w:rPr>
              <w:t>источника</w:t>
            </w:r>
            <w:proofErr w:type="spellEnd"/>
            <w:r w:rsidRPr="00CD790D">
              <w:rPr>
                <w:color w:val="FF0000"/>
                <w:sz w:val="22"/>
                <w:szCs w:val="22"/>
                <w:lang w:val="en-US"/>
              </w:rPr>
              <w:t xml:space="preserve"> </w:t>
            </w:r>
            <w:proofErr w:type="spellStart"/>
            <w:r w:rsidRPr="00CD790D">
              <w:rPr>
                <w:color w:val="FF0000"/>
                <w:sz w:val="22"/>
                <w:szCs w:val="22"/>
                <w:lang w:val="en-US"/>
              </w:rPr>
              <w:t>аннулирования</w:t>
            </w:r>
            <w:proofErr w:type="spellEnd"/>
          </w:p>
        </w:tc>
        <w:tc>
          <w:tcPr>
            <w:tcW w:w="2332" w:type="dxa"/>
            <w:noWrap/>
          </w:tcPr>
          <w:p w:rsidR="00CD790D" w:rsidRPr="00CD790D" w:rsidRDefault="00CD790D" w:rsidP="000F5D68">
            <w:pPr>
              <w:pStyle w:val="a6"/>
              <w:spacing w:after="0"/>
              <w:ind w:left="-57" w:right="-57"/>
              <w:rPr>
                <w:color w:val="FF0000"/>
                <w:sz w:val="22"/>
                <w:szCs w:val="22"/>
                <w:lang w:val="en-US"/>
              </w:rPr>
            </w:pPr>
            <w:r w:rsidRPr="00CD790D">
              <w:rPr>
                <w:color w:val="FF0000"/>
                <w:sz w:val="22"/>
                <w:szCs w:val="22"/>
                <w:lang w:val="en-US"/>
              </w:rPr>
              <w:t>F003.mcod</w:t>
            </w:r>
          </w:p>
          <w:p w:rsidR="00CD790D" w:rsidRPr="007174CD" w:rsidRDefault="007174CD" w:rsidP="000F5D68">
            <w:pPr>
              <w:pStyle w:val="a6"/>
              <w:spacing w:after="0"/>
              <w:ind w:left="-57" w:right="-57"/>
              <w:rPr>
                <w:color w:val="FF0000"/>
                <w:sz w:val="22"/>
                <w:szCs w:val="22"/>
                <w:lang w:val="en-US"/>
              </w:rPr>
            </w:pPr>
            <w:r w:rsidRPr="007174CD">
              <w:rPr>
                <w:color w:val="FF0000"/>
                <w:sz w:val="22"/>
                <w:szCs w:val="22"/>
                <w:lang w:val="en-US"/>
              </w:rPr>
              <w:t>и</w:t>
            </w:r>
            <w:r w:rsidR="00CD790D" w:rsidRPr="007174CD">
              <w:rPr>
                <w:color w:val="FF0000"/>
                <w:sz w:val="22"/>
                <w:szCs w:val="22"/>
                <w:lang w:val="en-US"/>
              </w:rPr>
              <w:t>ли</w:t>
            </w:r>
          </w:p>
          <w:p w:rsidR="00CD790D" w:rsidRPr="007174CD" w:rsidRDefault="007174CD" w:rsidP="007174CD">
            <w:pPr>
              <w:pStyle w:val="a6"/>
              <w:spacing w:after="0"/>
              <w:ind w:left="-57" w:right="-57"/>
              <w:rPr>
                <w:color w:val="FF0000"/>
                <w:sz w:val="22"/>
                <w:szCs w:val="22"/>
                <w:lang w:val="en-US"/>
              </w:rPr>
            </w:pPr>
            <w:r w:rsidRPr="007174CD">
              <w:rPr>
                <w:color w:val="FF0000"/>
                <w:sz w:val="22"/>
                <w:szCs w:val="22"/>
                <w:lang w:val="en-US"/>
              </w:rPr>
              <w:t>F002.smocod</w:t>
            </w:r>
          </w:p>
        </w:tc>
        <w:tc>
          <w:tcPr>
            <w:tcW w:w="867" w:type="dxa"/>
            <w:noWrap/>
          </w:tcPr>
          <w:p w:rsidR="00CD790D" w:rsidRPr="00CD790D" w:rsidRDefault="00CD790D" w:rsidP="00565A34">
            <w:pPr>
              <w:pStyle w:val="a6"/>
              <w:spacing w:after="0"/>
              <w:ind w:left="-57" w:right="-57"/>
              <w:rPr>
                <w:color w:val="FF0000"/>
                <w:sz w:val="22"/>
                <w:szCs w:val="22"/>
              </w:rPr>
            </w:pPr>
            <w:r w:rsidRPr="00CD790D">
              <w:rPr>
                <w:color w:val="FF0000"/>
                <w:sz w:val="22"/>
                <w:szCs w:val="22"/>
              </w:rPr>
              <w:t>О</w:t>
            </w:r>
          </w:p>
        </w:tc>
        <w:tc>
          <w:tcPr>
            <w:tcW w:w="882" w:type="dxa"/>
          </w:tcPr>
          <w:p w:rsidR="00CD790D" w:rsidRPr="00CD790D" w:rsidRDefault="00CD790D" w:rsidP="00565A34">
            <w:pPr>
              <w:pStyle w:val="a6"/>
              <w:spacing w:after="0"/>
              <w:ind w:left="-57" w:right="-57"/>
              <w:rPr>
                <w:color w:val="FF0000"/>
                <w:sz w:val="22"/>
                <w:szCs w:val="22"/>
              </w:rPr>
            </w:pPr>
            <w:r w:rsidRPr="00CD790D">
              <w:rPr>
                <w:color w:val="FF0000"/>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prichann</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Причина</w:t>
            </w:r>
            <w:proofErr w:type="spellEnd"/>
            <w:r w:rsidRPr="008C1F4F">
              <w:rPr>
                <w:sz w:val="22"/>
                <w:szCs w:val="22"/>
                <w:lang w:val="en-US"/>
              </w:rPr>
              <w:t xml:space="preserve"> </w:t>
            </w:r>
            <w:proofErr w:type="spellStart"/>
            <w:r w:rsidRPr="008C1F4F">
              <w:rPr>
                <w:sz w:val="22"/>
                <w:szCs w:val="22"/>
                <w:lang w:val="en-US"/>
              </w:rPr>
              <w:t>аннулирования</w:t>
            </w:r>
            <w:proofErr w:type="spellEnd"/>
            <w:r w:rsidRPr="008C1F4F">
              <w:rPr>
                <w:sz w:val="22"/>
                <w:szCs w:val="22"/>
                <w:lang w:val="en-US"/>
              </w:rPr>
              <w:t xml:space="preserve"> </w:t>
            </w:r>
            <w:proofErr w:type="spellStart"/>
            <w:r w:rsidRPr="008C1F4F">
              <w:rPr>
                <w:sz w:val="22"/>
                <w:szCs w:val="22"/>
                <w:lang w:val="en-US"/>
              </w:rPr>
              <w:t>направления</w:t>
            </w:r>
            <w:proofErr w:type="spellEnd"/>
          </w:p>
        </w:tc>
        <w:tc>
          <w:tcPr>
            <w:tcW w:w="2332" w:type="dxa"/>
            <w:noWrap/>
          </w:tcPr>
          <w:p w:rsidR="00CD790D" w:rsidRPr="008C1F4F" w:rsidRDefault="00CD790D" w:rsidP="000F5D68">
            <w:pPr>
              <w:pStyle w:val="a6"/>
              <w:spacing w:after="0"/>
              <w:ind w:left="-57" w:right="-57"/>
              <w:rPr>
                <w:sz w:val="22"/>
                <w:szCs w:val="22"/>
              </w:rPr>
            </w:pPr>
            <w:r w:rsidRPr="008C1F4F">
              <w:rPr>
                <w:sz w:val="22"/>
                <w:szCs w:val="22"/>
              </w:rPr>
              <w:t>1 – неявка пациента на госпитализацию;</w:t>
            </w:r>
          </w:p>
          <w:p w:rsidR="00CD790D" w:rsidRPr="008C1F4F" w:rsidRDefault="00CD790D" w:rsidP="000F5D68">
            <w:pPr>
              <w:pStyle w:val="a6"/>
              <w:spacing w:after="0"/>
              <w:ind w:left="-57" w:right="-57"/>
              <w:rPr>
                <w:sz w:val="22"/>
                <w:szCs w:val="22"/>
              </w:rPr>
            </w:pPr>
            <w:r w:rsidRPr="008C1F4F">
              <w:rPr>
                <w:sz w:val="22"/>
                <w:szCs w:val="22"/>
              </w:rPr>
              <w:t xml:space="preserve">2 – </w:t>
            </w:r>
            <w:proofErr w:type="spellStart"/>
            <w:r w:rsidRPr="008C1F4F">
              <w:rPr>
                <w:sz w:val="22"/>
                <w:szCs w:val="22"/>
              </w:rPr>
              <w:t>непредоставление</w:t>
            </w:r>
            <w:proofErr w:type="spellEnd"/>
            <w:r w:rsidRPr="008C1F4F">
              <w:rPr>
                <w:sz w:val="22"/>
                <w:szCs w:val="22"/>
              </w:rPr>
              <w:t xml:space="preserve"> необходимого пакета документов (отказ стационара);</w:t>
            </w:r>
          </w:p>
          <w:p w:rsidR="00CD790D" w:rsidRPr="008C1F4F" w:rsidRDefault="00CD790D" w:rsidP="000F5D68">
            <w:pPr>
              <w:pStyle w:val="a6"/>
              <w:spacing w:after="0"/>
              <w:ind w:left="-57" w:right="-57"/>
              <w:rPr>
                <w:sz w:val="22"/>
                <w:szCs w:val="22"/>
              </w:rPr>
            </w:pPr>
            <w:r w:rsidRPr="008C1F4F">
              <w:rPr>
                <w:sz w:val="22"/>
                <w:szCs w:val="22"/>
              </w:rPr>
              <w:t>3 – инициативный отказ от госпитализации пациентом;</w:t>
            </w:r>
          </w:p>
          <w:p w:rsidR="00CD790D" w:rsidRPr="008C1F4F" w:rsidRDefault="00CD790D" w:rsidP="000F5D68">
            <w:pPr>
              <w:pStyle w:val="a6"/>
              <w:spacing w:after="0"/>
              <w:ind w:left="-57" w:right="-57"/>
              <w:rPr>
                <w:sz w:val="22"/>
                <w:szCs w:val="22"/>
              </w:rPr>
            </w:pPr>
            <w:r w:rsidRPr="008C1F4F">
              <w:rPr>
                <w:sz w:val="22"/>
                <w:szCs w:val="22"/>
              </w:rPr>
              <w:t>4 – смерть;</w:t>
            </w:r>
          </w:p>
          <w:p w:rsidR="00CD790D" w:rsidRPr="008C1F4F" w:rsidRDefault="00CD790D" w:rsidP="000F5D68">
            <w:pPr>
              <w:pStyle w:val="a6"/>
              <w:spacing w:after="0"/>
              <w:ind w:left="-57" w:right="-57"/>
              <w:rPr>
                <w:sz w:val="22"/>
                <w:szCs w:val="22"/>
              </w:rPr>
            </w:pPr>
            <w:r w:rsidRPr="008C1F4F">
              <w:rPr>
                <w:sz w:val="22"/>
                <w:szCs w:val="22"/>
              </w:rPr>
              <w:t>5 – прочие;</w:t>
            </w:r>
          </w:p>
          <w:p w:rsidR="00CD790D" w:rsidRPr="008C1F4F" w:rsidRDefault="00CD790D" w:rsidP="000F5D68">
            <w:pPr>
              <w:pStyle w:val="a6"/>
              <w:spacing w:after="0"/>
              <w:ind w:left="-57" w:right="-57"/>
              <w:rPr>
                <w:sz w:val="22"/>
                <w:szCs w:val="22"/>
              </w:rPr>
            </w:pPr>
            <w:r w:rsidRPr="00565A34">
              <w:rPr>
                <w:sz w:val="22"/>
                <w:szCs w:val="22"/>
              </w:rPr>
              <w:t>6 – отсутствие медицинских показаний</w:t>
            </w:r>
          </w:p>
        </w:tc>
        <w:tc>
          <w:tcPr>
            <w:tcW w:w="867" w:type="dxa"/>
            <w:noWrap/>
          </w:tcPr>
          <w:p w:rsidR="00CD790D" w:rsidRPr="008C1F4F" w:rsidRDefault="00CD790D" w:rsidP="000F5D68">
            <w:pPr>
              <w:ind w:left="-57" w:right="-57"/>
              <w:rPr>
                <w:sz w:val="22"/>
                <w:szCs w:val="22"/>
              </w:rPr>
            </w:pPr>
            <w:r w:rsidRPr="008C1F4F">
              <w:rPr>
                <w:sz w:val="22"/>
                <w:szCs w:val="22"/>
              </w:rPr>
              <w:t>О</w:t>
            </w:r>
          </w:p>
        </w:tc>
        <w:tc>
          <w:tcPr>
            <w:tcW w:w="882" w:type="dxa"/>
          </w:tcPr>
          <w:p w:rsidR="00CD790D" w:rsidRPr="008C1F4F" w:rsidRDefault="00CD790D" w:rsidP="000F5D68">
            <w:pPr>
              <w:ind w:left="-57" w:right="-57"/>
              <w:rPr>
                <w:sz w:val="22"/>
                <w:szCs w:val="22"/>
              </w:rPr>
            </w:pP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plandlitgosp</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Плановая длительность госпитализации</w:t>
            </w:r>
          </w:p>
        </w:tc>
        <w:tc>
          <w:tcPr>
            <w:tcW w:w="2332" w:type="dxa"/>
            <w:noWrap/>
          </w:tcPr>
          <w:p w:rsidR="00CD790D" w:rsidRPr="008C1F4F" w:rsidRDefault="00CD790D" w:rsidP="000F5D68">
            <w:pPr>
              <w:pStyle w:val="a6"/>
              <w:spacing w:after="0"/>
              <w:ind w:left="-57" w:right="-57"/>
              <w:rPr>
                <w:sz w:val="22"/>
                <w:szCs w:val="22"/>
                <w:lang w:val="en-US"/>
              </w:rPr>
            </w:pPr>
          </w:p>
        </w:tc>
        <w:tc>
          <w:tcPr>
            <w:tcW w:w="867" w:type="dxa"/>
            <w:noWrap/>
          </w:tcPr>
          <w:p w:rsidR="00CD790D" w:rsidRPr="008C1F4F" w:rsidRDefault="00CD790D" w:rsidP="000F5D68">
            <w:pPr>
              <w:pStyle w:val="a6"/>
              <w:spacing w:after="0"/>
              <w:ind w:left="-57" w:right="-57"/>
              <w:rPr>
                <w:sz w:val="22"/>
                <w:szCs w:val="22"/>
              </w:rPr>
            </w:pPr>
            <w:r w:rsidRPr="008C1F4F">
              <w:rPr>
                <w:sz w:val="22"/>
                <w:szCs w:val="22"/>
              </w:rPr>
              <w:t>О</w:t>
            </w:r>
          </w:p>
        </w:tc>
        <w:tc>
          <w:tcPr>
            <w:tcW w:w="882" w:type="dxa"/>
          </w:tcPr>
          <w:p w:rsidR="00CD790D" w:rsidRPr="008C1F4F" w:rsidRDefault="00CD790D" w:rsidP="000F5D68">
            <w:pPr>
              <w:pStyle w:val="a6"/>
              <w:spacing w:after="0"/>
              <w:ind w:left="-57" w:right="-57"/>
              <w:rPr>
                <w:sz w:val="22"/>
                <w:szCs w:val="22"/>
              </w:rPr>
            </w:pPr>
            <w:r w:rsidRPr="008C1F4F">
              <w:rPr>
                <w:sz w:val="22"/>
                <w:szCs w:val="22"/>
              </w:rPr>
              <w:t>1</w:t>
            </w:r>
            <w:r w:rsidRPr="008C1F4F">
              <w:rPr>
                <w:sz w:val="22"/>
                <w:szCs w:val="22"/>
                <w:lang w:val="en-US"/>
              </w:rPr>
              <w:t>,2</w:t>
            </w: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kod_nmic</w:t>
            </w:r>
            <w:proofErr w:type="spellEnd"/>
          </w:p>
        </w:tc>
        <w:tc>
          <w:tcPr>
            <w:tcW w:w="1564" w:type="dxa"/>
            <w:noWrap/>
          </w:tcPr>
          <w:p w:rsidR="00CD790D" w:rsidRPr="008C1F4F" w:rsidRDefault="00CD790D" w:rsidP="005B020C">
            <w:pPr>
              <w:pStyle w:val="a6"/>
              <w:spacing w:after="0"/>
              <w:ind w:left="-57" w:right="-57"/>
              <w:rPr>
                <w:sz w:val="22"/>
                <w:szCs w:val="22"/>
                <w:lang w:val="en-US"/>
              </w:rPr>
            </w:pPr>
            <w:r w:rsidRPr="008C1F4F">
              <w:rPr>
                <w:sz w:val="22"/>
                <w:szCs w:val="22"/>
                <w:lang w:val="en-US"/>
              </w:rPr>
              <w:t>character varying(6)</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 xml:space="preserve">Реестровый номер НМИЦ с медицинскими работниками </w:t>
            </w:r>
            <w:proofErr w:type="gramStart"/>
            <w:r w:rsidRPr="008C1F4F">
              <w:rPr>
                <w:sz w:val="22"/>
                <w:szCs w:val="22"/>
              </w:rPr>
              <w:t>которого</w:t>
            </w:r>
            <w:proofErr w:type="gramEnd"/>
            <w:r w:rsidRPr="008C1F4F">
              <w:rPr>
                <w:sz w:val="22"/>
                <w:szCs w:val="22"/>
              </w:rPr>
              <w:t xml:space="preserve"> была проведена консультация / консилиум с применением телемедицинских </w:t>
            </w:r>
            <w:r w:rsidRPr="008C1F4F">
              <w:rPr>
                <w:sz w:val="22"/>
                <w:szCs w:val="22"/>
              </w:rPr>
              <w:lastRenderedPageBreak/>
              <w:t>технологий</w:t>
            </w:r>
          </w:p>
        </w:tc>
        <w:tc>
          <w:tcPr>
            <w:tcW w:w="2332" w:type="dxa"/>
            <w:noWrap/>
          </w:tcPr>
          <w:p w:rsidR="00CD790D" w:rsidRPr="008C1F4F" w:rsidRDefault="00CD790D" w:rsidP="000F5D68">
            <w:pPr>
              <w:pStyle w:val="a6"/>
              <w:spacing w:after="0"/>
              <w:ind w:left="-57" w:right="-57"/>
              <w:rPr>
                <w:sz w:val="22"/>
                <w:szCs w:val="22"/>
              </w:rPr>
            </w:pPr>
            <w:r w:rsidRPr="008C1F4F">
              <w:rPr>
                <w:sz w:val="22"/>
                <w:szCs w:val="22"/>
              </w:rPr>
              <w:lastRenderedPageBreak/>
              <w:t>Код МО – юридического лица. Заполняется в соответствии со справочником (F003)</w:t>
            </w:r>
          </w:p>
        </w:tc>
        <w:tc>
          <w:tcPr>
            <w:tcW w:w="867" w:type="dxa"/>
            <w:noWrap/>
          </w:tcPr>
          <w:p w:rsidR="00CD790D" w:rsidRPr="008C1F4F" w:rsidRDefault="00CD790D" w:rsidP="005B020C">
            <w:pPr>
              <w:pStyle w:val="a6"/>
              <w:spacing w:after="0"/>
              <w:ind w:left="-57" w:right="-57"/>
              <w:rPr>
                <w:sz w:val="22"/>
                <w:szCs w:val="22"/>
              </w:rPr>
            </w:pPr>
            <w:r w:rsidRPr="008C1F4F">
              <w:rPr>
                <w:sz w:val="22"/>
                <w:szCs w:val="22"/>
              </w:rPr>
              <w:t>О</w:t>
            </w:r>
          </w:p>
        </w:tc>
        <w:tc>
          <w:tcPr>
            <w:tcW w:w="882" w:type="dxa"/>
          </w:tcPr>
          <w:p w:rsidR="00CD790D" w:rsidRPr="008C1F4F" w:rsidRDefault="00CD790D" w:rsidP="005B020C">
            <w:pPr>
              <w:pStyle w:val="a6"/>
              <w:spacing w:after="0"/>
              <w:ind w:left="-57" w:right="-57"/>
              <w:rPr>
                <w:sz w:val="22"/>
                <w:szCs w:val="22"/>
              </w:rPr>
            </w:pPr>
            <w:r w:rsidRPr="008C1F4F">
              <w:rPr>
                <w:sz w:val="22"/>
                <w:szCs w:val="22"/>
                <w:lang w:val="en-US"/>
              </w:rPr>
              <w:t>2</w:t>
            </w:r>
            <w:r w:rsidRPr="008C1F4F">
              <w:rPr>
                <w:sz w:val="22"/>
                <w:szCs w:val="22"/>
              </w:rPr>
              <w:t>1</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d_nmic</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date</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Дата проведения консультации / консилиума с применением телемедицинских технологий медицинскими работниками национальных медицинских исследовательских центров (НМИЦ)</w:t>
            </w:r>
          </w:p>
        </w:tc>
        <w:tc>
          <w:tcPr>
            <w:tcW w:w="2332" w:type="dxa"/>
            <w:noWrap/>
          </w:tcPr>
          <w:p w:rsidR="00CD790D" w:rsidRPr="008C1F4F" w:rsidRDefault="00CD790D" w:rsidP="005B020C">
            <w:pPr>
              <w:pStyle w:val="a6"/>
              <w:spacing w:after="0"/>
              <w:ind w:left="-57" w:right="-57"/>
              <w:rPr>
                <w:sz w:val="22"/>
                <w:szCs w:val="22"/>
                <w:lang w:val="en-US"/>
              </w:rPr>
            </w:pPr>
            <w:r w:rsidRPr="008C1F4F">
              <w:rPr>
                <w:sz w:val="22"/>
                <w:szCs w:val="22"/>
              </w:rPr>
              <w:t>в формате ГГГГММДД</w:t>
            </w:r>
          </w:p>
        </w:tc>
        <w:tc>
          <w:tcPr>
            <w:tcW w:w="867" w:type="dxa"/>
            <w:noWrap/>
          </w:tcPr>
          <w:p w:rsidR="00CD790D" w:rsidRPr="008C1F4F" w:rsidRDefault="00CD790D" w:rsidP="005B020C">
            <w:pPr>
              <w:pStyle w:val="a6"/>
              <w:spacing w:after="0"/>
              <w:ind w:left="-57" w:right="-57"/>
              <w:rPr>
                <w:sz w:val="22"/>
                <w:szCs w:val="22"/>
              </w:rPr>
            </w:pPr>
            <w:r w:rsidRPr="008C1F4F">
              <w:rPr>
                <w:sz w:val="22"/>
                <w:szCs w:val="22"/>
              </w:rPr>
              <w:t>О</w:t>
            </w:r>
          </w:p>
        </w:tc>
        <w:tc>
          <w:tcPr>
            <w:tcW w:w="882" w:type="dxa"/>
          </w:tcPr>
          <w:p w:rsidR="00CD790D" w:rsidRPr="008C1F4F" w:rsidRDefault="00CD790D" w:rsidP="005B020C">
            <w:pPr>
              <w:pStyle w:val="a6"/>
              <w:spacing w:after="0"/>
              <w:ind w:left="-57" w:right="-57"/>
              <w:rPr>
                <w:sz w:val="22"/>
                <w:szCs w:val="22"/>
              </w:rPr>
            </w:pPr>
            <w:r w:rsidRPr="008C1F4F">
              <w:rPr>
                <w:sz w:val="22"/>
                <w:szCs w:val="22"/>
                <w:lang w:val="en-US"/>
              </w:rPr>
              <w:t>2</w:t>
            </w:r>
            <w:r w:rsidRPr="008C1F4F">
              <w:rPr>
                <w:sz w:val="22"/>
                <w:szCs w:val="22"/>
              </w:rPr>
              <w:t>1</w:t>
            </w:r>
          </w:p>
        </w:tc>
      </w:tr>
      <w:tr w:rsidR="00C43C55" w:rsidRPr="008C1F4F" w:rsidTr="000F5D68">
        <w:trPr>
          <w:jc w:val="center"/>
        </w:trPr>
        <w:tc>
          <w:tcPr>
            <w:tcW w:w="1183" w:type="dxa"/>
            <w:noWrap/>
          </w:tcPr>
          <w:p w:rsidR="00C43C55" w:rsidRPr="008C1F4F" w:rsidRDefault="00C43C55" w:rsidP="000F5D68">
            <w:pPr>
              <w:pStyle w:val="1"/>
              <w:spacing w:before="0" w:after="0"/>
              <w:ind w:left="-57" w:right="-57"/>
              <w:jc w:val="left"/>
              <w:rPr>
                <w:sz w:val="22"/>
                <w:szCs w:val="22"/>
                <w:lang w:eastAsia="ru-RU"/>
              </w:rPr>
            </w:pPr>
          </w:p>
        </w:tc>
        <w:tc>
          <w:tcPr>
            <w:tcW w:w="1509" w:type="dxa"/>
            <w:noWrap/>
          </w:tcPr>
          <w:p w:rsidR="00C43C55" w:rsidRPr="00DA1A7D" w:rsidRDefault="00DA1A7D" w:rsidP="00DA1A7D">
            <w:pPr>
              <w:pStyle w:val="a6"/>
              <w:spacing w:after="0"/>
              <w:ind w:left="-57" w:right="-57"/>
              <w:rPr>
                <w:sz w:val="22"/>
                <w:szCs w:val="22"/>
                <w:lang w:val="en-US"/>
              </w:rPr>
            </w:pPr>
            <w:proofErr w:type="spellStart"/>
            <w:r>
              <w:rPr>
                <w:sz w:val="22"/>
                <w:szCs w:val="22"/>
                <w:lang w:val="en-US"/>
              </w:rPr>
              <w:t>napr_pdf</w:t>
            </w:r>
            <w:proofErr w:type="spellEnd"/>
          </w:p>
        </w:tc>
        <w:tc>
          <w:tcPr>
            <w:tcW w:w="1564" w:type="dxa"/>
            <w:noWrap/>
          </w:tcPr>
          <w:p w:rsidR="00C43C55" w:rsidRPr="008C1F4F" w:rsidRDefault="00DA1A7D" w:rsidP="000F5D68">
            <w:pPr>
              <w:pStyle w:val="a6"/>
              <w:spacing w:after="0"/>
              <w:ind w:left="-57" w:right="-57"/>
              <w:rPr>
                <w:sz w:val="22"/>
                <w:szCs w:val="22"/>
                <w:lang w:val="en-US"/>
              </w:rPr>
            </w:pPr>
            <w:r>
              <w:rPr>
                <w:sz w:val="22"/>
                <w:szCs w:val="22"/>
                <w:lang w:val="en-US"/>
              </w:rPr>
              <w:t>character varying(314 5728</w:t>
            </w:r>
          </w:p>
        </w:tc>
        <w:tc>
          <w:tcPr>
            <w:tcW w:w="1897" w:type="dxa"/>
            <w:noWrap/>
          </w:tcPr>
          <w:p w:rsidR="00C43C55" w:rsidRPr="00DA1A7D" w:rsidRDefault="00DA1A7D" w:rsidP="000F5D68">
            <w:pPr>
              <w:pStyle w:val="a6"/>
              <w:spacing w:after="0"/>
              <w:ind w:left="-57" w:right="-57"/>
              <w:rPr>
                <w:sz w:val="22"/>
                <w:szCs w:val="22"/>
              </w:rPr>
            </w:pPr>
            <w:r>
              <w:rPr>
                <w:sz w:val="22"/>
                <w:szCs w:val="22"/>
              </w:rPr>
              <w:t xml:space="preserve">Скан-копия направления на плановую госпитализацию (формат </w:t>
            </w:r>
            <w:r>
              <w:rPr>
                <w:sz w:val="22"/>
                <w:szCs w:val="22"/>
                <w:lang w:val="en-US"/>
              </w:rPr>
              <w:t>PDF</w:t>
            </w:r>
            <w:r>
              <w:rPr>
                <w:sz w:val="22"/>
                <w:szCs w:val="22"/>
              </w:rPr>
              <w:t xml:space="preserve"> в кодировке </w:t>
            </w:r>
            <w:r>
              <w:rPr>
                <w:sz w:val="22"/>
                <w:szCs w:val="22"/>
                <w:lang w:val="en-US"/>
              </w:rPr>
              <w:t>BASE</w:t>
            </w:r>
            <w:r w:rsidRPr="00DA1A7D">
              <w:rPr>
                <w:sz w:val="22"/>
                <w:szCs w:val="22"/>
              </w:rPr>
              <w:t>-64)</w:t>
            </w:r>
          </w:p>
        </w:tc>
        <w:tc>
          <w:tcPr>
            <w:tcW w:w="2332" w:type="dxa"/>
            <w:noWrap/>
          </w:tcPr>
          <w:p w:rsidR="00C43C55" w:rsidRPr="00DA1A7D" w:rsidRDefault="00DA1A7D" w:rsidP="005B020C">
            <w:pPr>
              <w:pStyle w:val="a6"/>
              <w:spacing w:after="0"/>
              <w:ind w:left="-57" w:right="-57"/>
              <w:rPr>
                <w:sz w:val="22"/>
                <w:szCs w:val="22"/>
              </w:rPr>
            </w:pPr>
            <w:r>
              <w:rPr>
                <w:sz w:val="22"/>
                <w:szCs w:val="22"/>
              </w:rPr>
              <w:t xml:space="preserve">Обязательно к заполнению при условии </w:t>
            </w:r>
            <w:r w:rsidRPr="00DA1A7D">
              <w:rPr>
                <w:sz w:val="22"/>
                <w:szCs w:val="22"/>
              </w:rPr>
              <w:t>{</w:t>
            </w:r>
            <w:r>
              <w:rPr>
                <w:sz w:val="22"/>
                <w:szCs w:val="22"/>
                <w:lang w:val="en-US"/>
              </w:rPr>
              <w:t>step</w:t>
            </w:r>
            <w:r w:rsidRPr="00DA1A7D">
              <w:rPr>
                <w:sz w:val="22"/>
                <w:szCs w:val="22"/>
              </w:rPr>
              <w:t>=1}</w:t>
            </w:r>
            <w:r>
              <w:rPr>
                <w:sz w:val="22"/>
                <w:szCs w:val="22"/>
              </w:rPr>
              <w:t xml:space="preserve">  или</w:t>
            </w:r>
            <w:r w:rsidRPr="00DA1A7D">
              <w:rPr>
                <w:sz w:val="22"/>
                <w:szCs w:val="22"/>
              </w:rPr>
              <w:t xml:space="preserve"> {</w:t>
            </w:r>
            <w:r>
              <w:rPr>
                <w:sz w:val="22"/>
                <w:szCs w:val="22"/>
                <w:lang w:val="en-US"/>
              </w:rPr>
              <w:t>step</w:t>
            </w:r>
            <w:r>
              <w:rPr>
                <w:sz w:val="22"/>
                <w:szCs w:val="22"/>
              </w:rPr>
              <w:t xml:space="preserve">=2, </w:t>
            </w:r>
            <w:proofErr w:type="spellStart"/>
            <w:r>
              <w:rPr>
                <w:sz w:val="22"/>
                <w:szCs w:val="22"/>
                <w:lang w:val="en-US"/>
              </w:rPr>
              <w:t>staconly</w:t>
            </w:r>
            <w:proofErr w:type="spellEnd"/>
            <w:r w:rsidRPr="00DA1A7D">
              <w:rPr>
                <w:sz w:val="22"/>
                <w:szCs w:val="22"/>
              </w:rPr>
              <w:t>=1}</w:t>
            </w:r>
          </w:p>
        </w:tc>
        <w:tc>
          <w:tcPr>
            <w:tcW w:w="867" w:type="dxa"/>
            <w:noWrap/>
          </w:tcPr>
          <w:p w:rsidR="00C43C55" w:rsidRPr="008C1F4F" w:rsidRDefault="00DA1A7D" w:rsidP="005B020C">
            <w:pPr>
              <w:pStyle w:val="a6"/>
              <w:spacing w:after="0"/>
              <w:ind w:left="-57" w:right="-57"/>
              <w:rPr>
                <w:sz w:val="22"/>
                <w:szCs w:val="22"/>
              </w:rPr>
            </w:pPr>
            <w:r>
              <w:rPr>
                <w:sz w:val="22"/>
                <w:szCs w:val="22"/>
              </w:rPr>
              <w:t>У</w:t>
            </w:r>
          </w:p>
        </w:tc>
        <w:tc>
          <w:tcPr>
            <w:tcW w:w="882" w:type="dxa"/>
          </w:tcPr>
          <w:p w:rsidR="00C43C55" w:rsidRPr="00DA1A7D" w:rsidRDefault="00DA1A7D" w:rsidP="005B020C">
            <w:pPr>
              <w:pStyle w:val="a6"/>
              <w:spacing w:after="0"/>
              <w:ind w:left="-57" w:right="-57"/>
              <w:rPr>
                <w:sz w:val="22"/>
                <w:szCs w:val="22"/>
              </w:rPr>
            </w:pPr>
            <w:r>
              <w:rPr>
                <w:sz w:val="22"/>
                <w:szCs w:val="22"/>
              </w:rPr>
              <w:t>1,2</w:t>
            </w:r>
          </w:p>
        </w:tc>
      </w:tr>
    </w:tbl>
    <w:p w:rsidR="000F5D68" w:rsidRDefault="000F5D68" w:rsidP="000F5D68">
      <w:pPr>
        <w:rPr>
          <w:b/>
          <w:sz w:val="26"/>
          <w:szCs w:val="26"/>
        </w:rPr>
      </w:pPr>
    </w:p>
    <w:p w:rsidR="002040A7" w:rsidRPr="002040A7" w:rsidRDefault="002040A7" w:rsidP="002040A7">
      <w:pPr>
        <w:pBdr>
          <w:top w:val="single" w:sz="4" w:space="0" w:color="auto"/>
          <w:bottom w:val="single" w:sz="4" w:space="1" w:color="auto"/>
        </w:pBdr>
        <w:ind w:firstLine="426"/>
        <w:jc w:val="both"/>
        <w:rPr>
          <w:rFonts w:eastAsia="Calibri"/>
          <w:i/>
          <w:sz w:val="24"/>
          <w:szCs w:val="24"/>
          <w:lang w:eastAsia="en-US"/>
        </w:rPr>
      </w:pPr>
      <w:r>
        <w:rPr>
          <w:rFonts w:eastAsia="Calibri"/>
          <w:i/>
          <w:sz w:val="24"/>
          <w:szCs w:val="24"/>
          <w:lang w:eastAsia="en-US"/>
        </w:rPr>
        <w:t>Раздел «Записи» т</w:t>
      </w:r>
      <w:r w:rsidRPr="002040A7">
        <w:rPr>
          <w:rFonts w:eastAsia="Calibri"/>
          <w:i/>
          <w:sz w:val="24"/>
          <w:szCs w:val="24"/>
          <w:lang w:eastAsia="en-US"/>
        </w:rPr>
        <w:t>аблиц</w:t>
      </w:r>
      <w:r>
        <w:rPr>
          <w:rFonts w:eastAsia="Calibri"/>
          <w:i/>
          <w:sz w:val="24"/>
          <w:szCs w:val="24"/>
          <w:lang w:eastAsia="en-US"/>
        </w:rPr>
        <w:t>ы</w:t>
      </w:r>
      <w:r w:rsidRPr="002040A7">
        <w:rPr>
          <w:rFonts w:eastAsia="Calibri"/>
          <w:i/>
          <w:sz w:val="24"/>
          <w:szCs w:val="24"/>
          <w:lang w:eastAsia="en-US"/>
        </w:rPr>
        <w:t xml:space="preserve"> </w:t>
      </w:r>
      <w:r>
        <w:rPr>
          <w:rFonts w:eastAsia="Calibri"/>
          <w:i/>
          <w:sz w:val="24"/>
          <w:szCs w:val="24"/>
          <w:lang w:eastAsia="en-US"/>
        </w:rPr>
        <w:t>1.1</w:t>
      </w:r>
      <w:r w:rsidRPr="002040A7">
        <w:rPr>
          <w:rFonts w:eastAsia="Calibri"/>
          <w:i/>
          <w:sz w:val="24"/>
          <w:szCs w:val="24"/>
          <w:lang w:eastAsia="en-US"/>
        </w:rPr>
        <w:t xml:space="preserve"> </w:t>
      </w:r>
      <w:r w:rsidRPr="002040A7">
        <w:rPr>
          <w:i/>
          <w:kern w:val="24"/>
          <w:sz w:val="24"/>
          <w:szCs w:val="24"/>
          <w:lang w:eastAsia="en-US"/>
        </w:rPr>
        <w:t>«</w:t>
      </w:r>
      <w:r>
        <w:rPr>
          <w:i/>
          <w:kern w:val="24"/>
          <w:sz w:val="24"/>
          <w:szCs w:val="24"/>
          <w:lang w:eastAsia="en-US"/>
        </w:rPr>
        <w:t>Файл с информацией о направлениях на госпитализацию</w:t>
      </w:r>
      <w:r w:rsidRPr="002040A7">
        <w:rPr>
          <w:i/>
          <w:kern w:val="24"/>
          <w:sz w:val="24"/>
          <w:szCs w:val="24"/>
          <w:lang w:eastAsia="en-US"/>
        </w:rPr>
        <w:t>» дополнен строк</w:t>
      </w:r>
      <w:r>
        <w:rPr>
          <w:i/>
          <w:kern w:val="24"/>
          <w:sz w:val="24"/>
          <w:szCs w:val="24"/>
          <w:lang w:eastAsia="en-US"/>
        </w:rPr>
        <w:t>ой</w:t>
      </w:r>
      <w:r w:rsidRPr="002040A7">
        <w:rPr>
          <w:i/>
          <w:kern w:val="24"/>
          <w:sz w:val="24"/>
          <w:szCs w:val="24"/>
          <w:lang w:eastAsia="en-US"/>
        </w:rPr>
        <w:t xml:space="preserve"> </w:t>
      </w:r>
      <w:r w:rsidRPr="002040A7">
        <w:rPr>
          <w:rFonts w:eastAsia="Calibri"/>
          <w:bCs/>
          <w:i/>
          <w:sz w:val="24"/>
          <w:szCs w:val="24"/>
          <w:lang w:eastAsia="en-US"/>
        </w:rPr>
        <w:t>(</w:t>
      </w:r>
      <w:r w:rsidRPr="002040A7">
        <w:rPr>
          <w:rFonts w:eastAsia="Calibri"/>
          <w:i/>
          <w:sz w:val="24"/>
          <w:szCs w:val="24"/>
          <w:lang w:eastAsia="en-US"/>
        </w:rPr>
        <w:t>приказ министра здравоохранения Кировской области, Кировского областного территориального фонда обязательного медицинского страхования  от 2</w:t>
      </w:r>
      <w:r>
        <w:rPr>
          <w:rFonts w:eastAsia="Calibri"/>
          <w:i/>
          <w:sz w:val="24"/>
          <w:szCs w:val="24"/>
          <w:lang w:eastAsia="en-US"/>
        </w:rPr>
        <w:t>6</w:t>
      </w:r>
      <w:r w:rsidRPr="002040A7">
        <w:rPr>
          <w:rFonts w:eastAsia="Calibri"/>
          <w:i/>
          <w:sz w:val="24"/>
          <w:szCs w:val="24"/>
          <w:lang w:eastAsia="en-US"/>
        </w:rPr>
        <w:t>.</w:t>
      </w:r>
      <w:r>
        <w:rPr>
          <w:rFonts w:eastAsia="Calibri"/>
          <w:i/>
          <w:sz w:val="24"/>
          <w:szCs w:val="24"/>
          <w:lang w:eastAsia="en-US"/>
        </w:rPr>
        <w:t>1</w:t>
      </w:r>
      <w:r w:rsidRPr="002040A7">
        <w:rPr>
          <w:rFonts w:eastAsia="Calibri"/>
          <w:i/>
          <w:sz w:val="24"/>
          <w:szCs w:val="24"/>
          <w:lang w:eastAsia="en-US"/>
        </w:rPr>
        <w:t xml:space="preserve">1.2024 № </w:t>
      </w:r>
      <w:r>
        <w:rPr>
          <w:rFonts w:eastAsia="Calibri"/>
          <w:i/>
          <w:sz w:val="24"/>
          <w:szCs w:val="24"/>
          <w:lang w:eastAsia="en-US"/>
        </w:rPr>
        <w:t>191</w:t>
      </w:r>
      <w:r w:rsidRPr="002040A7">
        <w:rPr>
          <w:rFonts w:eastAsia="Calibri"/>
          <w:i/>
          <w:sz w:val="24"/>
          <w:szCs w:val="24"/>
          <w:lang w:eastAsia="en-US"/>
        </w:rPr>
        <w:t>/</w:t>
      </w:r>
      <w:r>
        <w:rPr>
          <w:rFonts w:eastAsia="Calibri"/>
          <w:i/>
          <w:sz w:val="24"/>
          <w:szCs w:val="24"/>
          <w:lang w:eastAsia="en-US"/>
        </w:rPr>
        <w:t>88</w:t>
      </w:r>
      <w:bookmarkStart w:id="0" w:name="_GoBack"/>
      <w:bookmarkEnd w:id="0"/>
      <w:r w:rsidRPr="002040A7">
        <w:rPr>
          <w:rFonts w:eastAsia="Calibri"/>
          <w:i/>
          <w:sz w:val="24"/>
          <w:szCs w:val="24"/>
          <w:lang w:eastAsia="en-US"/>
        </w:rPr>
        <w:t xml:space="preserve">3). </w:t>
      </w:r>
    </w:p>
    <w:p w:rsidR="002040A7" w:rsidRDefault="002040A7" w:rsidP="000F5D68">
      <w:pPr>
        <w:rPr>
          <w:b/>
          <w:sz w:val="26"/>
          <w:szCs w:val="26"/>
        </w:rPr>
      </w:pPr>
    </w:p>
    <w:p w:rsidR="000F5D68" w:rsidRPr="008C1F4F" w:rsidRDefault="000F5D68" w:rsidP="000F5D68">
      <w:pPr>
        <w:rPr>
          <w:b/>
          <w:sz w:val="26"/>
          <w:szCs w:val="26"/>
        </w:rPr>
      </w:pPr>
      <w:r w:rsidRPr="008C1F4F">
        <w:rPr>
          <w:b/>
          <w:sz w:val="26"/>
          <w:szCs w:val="26"/>
        </w:rPr>
        <w:t xml:space="preserve">Таблица </w:t>
      </w:r>
      <w:r w:rsidR="00B01466" w:rsidRPr="008C1F4F">
        <w:rPr>
          <w:b/>
          <w:sz w:val="26"/>
          <w:szCs w:val="26"/>
        </w:rPr>
        <w:t>1</w:t>
      </w:r>
      <w:r w:rsidRPr="008C1F4F">
        <w:rPr>
          <w:b/>
          <w:sz w:val="26"/>
          <w:szCs w:val="26"/>
        </w:rPr>
        <w:t xml:space="preserve">.2 Статистические данные по госпитализациям </w:t>
      </w:r>
    </w:p>
    <w:tbl>
      <w:tblPr>
        <w:tblW w:w="10321"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15"/>
        <w:gridCol w:w="1465"/>
        <w:gridCol w:w="2660"/>
        <w:gridCol w:w="2463"/>
        <w:gridCol w:w="787"/>
      </w:tblGrid>
      <w:tr w:rsidR="008C1F4F" w:rsidRPr="008C1F4F" w:rsidTr="000F5D68">
        <w:trPr>
          <w:tblHeader/>
          <w:jc w:val="center"/>
        </w:trPr>
        <w:tc>
          <w:tcPr>
            <w:tcW w:w="1231"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715"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465" w:type="dxa"/>
            <w:noWrap/>
            <w:tcMar>
              <w:left w:w="28" w:type="dxa"/>
              <w:right w:w="28" w:type="dxa"/>
            </w:tcMar>
            <w:vAlign w:val="center"/>
          </w:tcPr>
          <w:p w:rsidR="000F5D68" w:rsidRPr="002040A7" w:rsidRDefault="000F5D68" w:rsidP="000F5D68">
            <w:pPr>
              <w:pStyle w:val="1"/>
              <w:spacing w:before="0" w:after="0"/>
              <w:ind w:left="-57" w:right="-57"/>
              <w:jc w:val="center"/>
              <w:rPr>
                <w:rStyle w:val="a8"/>
                <w:bCs/>
                <w:sz w:val="22"/>
                <w:szCs w:val="22"/>
              </w:rPr>
            </w:pPr>
            <w:r w:rsidRPr="008C1F4F">
              <w:rPr>
                <w:rStyle w:val="a8"/>
                <w:bCs/>
                <w:sz w:val="22"/>
                <w:szCs w:val="22"/>
              </w:rPr>
              <w:t>Формат</w:t>
            </w:r>
          </w:p>
        </w:tc>
        <w:tc>
          <w:tcPr>
            <w:tcW w:w="2660"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463"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787" w:type="dxa"/>
            <w:noWrap/>
            <w:vAlign w:val="center"/>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r>
      <w:tr w:rsidR="008C1F4F" w:rsidRPr="008C1F4F" w:rsidTr="000F5D68">
        <w:trPr>
          <w:jc w:val="center"/>
        </w:trPr>
        <w:tc>
          <w:tcPr>
            <w:tcW w:w="10321"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statgosp</w:t>
            </w:r>
            <w:proofErr w:type="spellEnd"/>
          </w:p>
        </w:tc>
        <w:tc>
          <w:tcPr>
            <w:tcW w:w="1715"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465"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2660"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463" w:type="dxa"/>
            <w:noWrap/>
          </w:tcPr>
          <w:p w:rsidR="000F5D68" w:rsidRPr="008C1F4F" w:rsidRDefault="000F5D68" w:rsidP="000F5D68">
            <w:pPr>
              <w:pStyle w:val="1"/>
              <w:spacing w:before="0" w:after="0"/>
              <w:ind w:left="-57" w:right="-57"/>
              <w:jc w:val="left"/>
              <w:rPr>
                <w:sz w:val="22"/>
                <w:szCs w:val="22"/>
                <w:lang w:eastAsia="ru-RU"/>
              </w:rPr>
            </w:pPr>
          </w:p>
        </w:tc>
        <w:tc>
          <w:tcPr>
            <w:tcW w:w="787" w:type="dxa"/>
            <w:noWrap/>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321" w:type="dxa"/>
            <w:gridSpan w:val="6"/>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2660"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463"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r w:rsidRPr="008C1F4F">
              <w:rPr>
                <w:sz w:val="22"/>
                <w:szCs w:val="22"/>
                <w:lang w:val="en-US"/>
              </w:rPr>
              <w:t>dot</w:t>
            </w:r>
          </w:p>
        </w:tc>
        <w:tc>
          <w:tcPr>
            <w:tcW w:w="1465" w:type="dxa"/>
            <w:noWrap/>
          </w:tcPr>
          <w:p w:rsidR="000F5D68" w:rsidRPr="008C1F4F" w:rsidRDefault="000F5D68" w:rsidP="000F5D68">
            <w:pPr>
              <w:ind w:left="-57" w:right="-57"/>
              <w:rPr>
                <w:sz w:val="22"/>
                <w:szCs w:val="22"/>
                <w:lang w:val="en-US"/>
              </w:rPr>
            </w:pPr>
            <w:r w:rsidRPr="008C1F4F">
              <w:rPr>
                <w:sz w:val="22"/>
                <w:szCs w:val="22"/>
                <w:lang w:val="en-US"/>
              </w:rPr>
              <w:t>date</w:t>
            </w:r>
          </w:p>
        </w:tc>
        <w:tc>
          <w:tcPr>
            <w:tcW w:w="2660" w:type="dxa"/>
            <w:noWrap/>
          </w:tcPr>
          <w:p w:rsidR="000F5D68" w:rsidRPr="008C1F4F" w:rsidRDefault="000F5D68" w:rsidP="000F5D68">
            <w:pPr>
              <w:ind w:left="-57" w:right="-57"/>
              <w:rPr>
                <w:sz w:val="22"/>
                <w:szCs w:val="22"/>
                <w:lang w:val="en-US"/>
              </w:rPr>
            </w:pPr>
            <w:r w:rsidRPr="008C1F4F">
              <w:rPr>
                <w:sz w:val="22"/>
                <w:szCs w:val="22"/>
              </w:rPr>
              <w:t>Отчетная дата</w:t>
            </w:r>
          </w:p>
        </w:tc>
        <w:tc>
          <w:tcPr>
            <w:tcW w:w="2463" w:type="dxa"/>
            <w:noWrap/>
          </w:tcPr>
          <w:p w:rsidR="000F5D68" w:rsidRPr="008C1F4F" w:rsidRDefault="000F5D68" w:rsidP="000F5D68">
            <w:pPr>
              <w:pStyle w:val="a6"/>
              <w:spacing w:after="0"/>
              <w:ind w:left="-57" w:right="-57"/>
              <w:rPr>
                <w:sz w:val="22"/>
                <w:szCs w:val="22"/>
                <w:lang w:val="en-US"/>
              </w:rPr>
            </w:pPr>
            <w:r w:rsidRPr="008C1F4F">
              <w:rPr>
                <w:sz w:val="22"/>
                <w:szCs w:val="22"/>
              </w:rPr>
              <w:t>в формате ГГГГММДД</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pStyle w:val="a6"/>
              <w:spacing w:after="0"/>
              <w:ind w:left="-57" w:right="-57"/>
              <w:rPr>
                <w:sz w:val="22"/>
                <w:szCs w:val="22"/>
              </w:rPr>
            </w:pPr>
            <w:r w:rsidRPr="008C1F4F">
              <w:rPr>
                <w:sz w:val="22"/>
                <w:szCs w:val="22"/>
              </w:rPr>
              <w:t>Условия оказания медицинской помощи</w:t>
            </w:r>
          </w:p>
        </w:tc>
        <w:tc>
          <w:tcPr>
            <w:tcW w:w="2463" w:type="dxa"/>
            <w:noWrap/>
          </w:tcPr>
          <w:p w:rsidR="000F5D68" w:rsidRPr="008C1F4F" w:rsidRDefault="000F5D68"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kodstac</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pStyle w:val="a6"/>
              <w:spacing w:after="0"/>
              <w:ind w:left="-57" w:right="-57"/>
              <w:rPr>
                <w:sz w:val="22"/>
                <w:szCs w:val="22"/>
              </w:rPr>
            </w:pPr>
            <w:r w:rsidRPr="008C1F4F">
              <w:rPr>
                <w:sz w:val="22"/>
                <w:szCs w:val="22"/>
              </w:rPr>
              <w:t>Медицинская организация госпитализации</w:t>
            </w:r>
          </w:p>
        </w:tc>
        <w:tc>
          <w:tcPr>
            <w:tcW w:w="2463"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F003.mcod</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rnotdelstac</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character</w:t>
            </w:r>
            <w:r w:rsidRPr="008C1F4F">
              <w:rPr>
                <w:sz w:val="22"/>
                <w:szCs w:val="22"/>
              </w:rPr>
              <w:t xml:space="preserve"> </w:t>
            </w:r>
            <w:r w:rsidRPr="008C1F4F">
              <w:rPr>
                <w:sz w:val="22"/>
                <w:szCs w:val="22"/>
                <w:lang w:val="en-US"/>
              </w:rPr>
              <w:t>varying(8)</w:t>
            </w:r>
          </w:p>
        </w:tc>
        <w:tc>
          <w:tcPr>
            <w:tcW w:w="2660" w:type="dxa"/>
            <w:noWrap/>
          </w:tcPr>
          <w:p w:rsidR="000F5D68" w:rsidRPr="008C1F4F" w:rsidRDefault="000F5D68" w:rsidP="000F5D68">
            <w:pPr>
              <w:ind w:left="-57" w:right="-57"/>
              <w:rPr>
                <w:sz w:val="22"/>
                <w:szCs w:val="22"/>
                <w:lang w:val="en-US"/>
              </w:rPr>
            </w:pPr>
            <w:r w:rsidRPr="008C1F4F">
              <w:rPr>
                <w:sz w:val="22"/>
                <w:szCs w:val="22"/>
              </w:rPr>
              <w:t>Отделение</w:t>
            </w:r>
          </w:p>
        </w:tc>
        <w:tc>
          <w:tcPr>
            <w:tcW w:w="2463" w:type="dxa"/>
            <w:noWrap/>
          </w:tcPr>
          <w:p w:rsidR="000F5D68" w:rsidRPr="008C1F4F" w:rsidRDefault="000F5D68" w:rsidP="000F5D68">
            <w:pPr>
              <w:ind w:left="-57" w:right="-57"/>
              <w:rPr>
                <w:sz w:val="22"/>
                <w:szCs w:val="22"/>
                <w:lang w:val="en-US"/>
              </w:rPr>
            </w:pPr>
            <w:proofErr w:type="spellStart"/>
            <w:r w:rsidRPr="008C1F4F">
              <w:rPr>
                <w:sz w:val="22"/>
                <w:szCs w:val="22"/>
                <w:lang w:val="en-US"/>
              </w:rPr>
              <w:t>Ref_Otdel.RegKod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rnpodrstac</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varying(8)</w:t>
            </w:r>
          </w:p>
        </w:tc>
        <w:tc>
          <w:tcPr>
            <w:tcW w:w="2660" w:type="dxa"/>
            <w:noWrap/>
          </w:tcPr>
          <w:p w:rsidR="000F5D68" w:rsidRPr="008C1F4F" w:rsidRDefault="000F5D68" w:rsidP="000F5D68">
            <w:pPr>
              <w:ind w:left="-57" w:right="-57"/>
              <w:rPr>
                <w:sz w:val="22"/>
                <w:szCs w:val="22"/>
              </w:rPr>
            </w:pPr>
            <w:r w:rsidRPr="008C1F4F">
              <w:rPr>
                <w:sz w:val="22"/>
                <w:szCs w:val="22"/>
              </w:rPr>
              <w:t>Подразделение</w:t>
            </w:r>
          </w:p>
        </w:tc>
        <w:tc>
          <w:tcPr>
            <w:tcW w:w="2463" w:type="dxa"/>
            <w:noWrap/>
          </w:tcPr>
          <w:p w:rsidR="000F5D68" w:rsidRPr="008C1F4F" w:rsidRDefault="000F5D68" w:rsidP="000F5D68">
            <w:pPr>
              <w:ind w:left="-57" w:right="-57"/>
              <w:rPr>
                <w:sz w:val="22"/>
                <w:szCs w:val="22"/>
                <w:lang w:val="en-US"/>
              </w:rPr>
            </w:pPr>
            <w:proofErr w:type="spellStart"/>
            <w:r w:rsidRPr="008C1F4F">
              <w:rPr>
                <w:sz w:val="22"/>
                <w:szCs w:val="22"/>
                <w:lang w:val="en-US"/>
              </w:rPr>
              <w:t>StrOtdel.RegKod</w:t>
            </w:r>
            <w:proofErr w:type="spellEnd"/>
          </w:p>
        </w:tc>
        <w:tc>
          <w:tcPr>
            <w:tcW w:w="787" w:type="dxa"/>
            <w:noWrap/>
          </w:tcPr>
          <w:p w:rsidR="000F5D68" w:rsidRPr="008C1F4F" w:rsidRDefault="00565A34"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profot</w:t>
            </w:r>
            <w:proofErr w:type="spellEnd"/>
          </w:p>
        </w:tc>
        <w:tc>
          <w:tcPr>
            <w:tcW w:w="1465" w:type="dxa"/>
            <w:noWrap/>
          </w:tcPr>
          <w:p w:rsidR="000F5D68" w:rsidRPr="008C1F4F" w:rsidRDefault="000F5D68" w:rsidP="000F5D68">
            <w:pPr>
              <w:ind w:left="-57" w:right="-57"/>
              <w:rPr>
                <w:sz w:val="22"/>
                <w:szCs w:val="22"/>
                <w:lang w:val="en-US"/>
              </w:rPr>
            </w:pPr>
            <w:proofErr w:type="spellStart"/>
            <w:r w:rsidRPr="008C1F4F">
              <w:rPr>
                <w:sz w:val="22"/>
                <w:szCs w:val="22"/>
                <w:lang w:val="en-US"/>
              </w:rPr>
              <w:t>smallint</w:t>
            </w:r>
            <w:proofErr w:type="spellEnd"/>
          </w:p>
        </w:tc>
        <w:tc>
          <w:tcPr>
            <w:tcW w:w="2660" w:type="dxa"/>
            <w:noWrap/>
          </w:tcPr>
          <w:p w:rsidR="000F5D68" w:rsidRPr="008C1F4F" w:rsidRDefault="000F5D68" w:rsidP="000F5D68">
            <w:pPr>
              <w:ind w:left="-57" w:right="-57"/>
              <w:rPr>
                <w:sz w:val="22"/>
                <w:szCs w:val="22"/>
                <w:lang w:val="en-US"/>
              </w:rPr>
            </w:pPr>
            <w:r w:rsidRPr="008C1F4F">
              <w:rPr>
                <w:sz w:val="22"/>
                <w:szCs w:val="22"/>
              </w:rPr>
              <w:t>Профиль отделения</w:t>
            </w:r>
          </w:p>
        </w:tc>
        <w:tc>
          <w:tcPr>
            <w:tcW w:w="2463" w:type="dxa"/>
            <w:noWrap/>
          </w:tcPr>
          <w:p w:rsidR="000F5D68" w:rsidRPr="008C1F4F" w:rsidRDefault="000F5D68" w:rsidP="000F5D68">
            <w:pPr>
              <w:ind w:left="-57" w:right="-57"/>
              <w:rPr>
                <w:sz w:val="22"/>
                <w:szCs w:val="22"/>
                <w:lang w:val="en-US"/>
              </w:rPr>
            </w:pPr>
            <w:r w:rsidRPr="008C1F4F">
              <w:rPr>
                <w:sz w:val="22"/>
                <w:szCs w:val="22"/>
                <w:lang w:val="en-US"/>
              </w:rPr>
              <w:t>V002.IDPR</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7174CD" w:rsidRPr="008C1F4F" w:rsidTr="000F5D68">
        <w:trPr>
          <w:jc w:val="center"/>
        </w:trPr>
        <w:tc>
          <w:tcPr>
            <w:tcW w:w="1231" w:type="dxa"/>
            <w:noWrap/>
          </w:tcPr>
          <w:p w:rsidR="007174CD" w:rsidRPr="003F0018" w:rsidRDefault="007174CD" w:rsidP="007174CD">
            <w:pPr>
              <w:pStyle w:val="1"/>
              <w:spacing w:before="0" w:after="0"/>
              <w:ind w:left="-57" w:right="-57"/>
              <w:jc w:val="left"/>
              <w:rPr>
                <w:color w:val="FF0000"/>
                <w:sz w:val="22"/>
                <w:szCs w:val="22"/>
                <w:lang w:val="en-US" w:eastAsia="ru-RU"/>
              </w:rPr>
            </w:pPr>
          </w:p>
        </w:tc>
        <w:tc>
          <w:tcPr>
            <w:tcW w:w="1715"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465"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2660"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463" w:type="dxa"/>
            <w:noWrap/>
          </w:tcPr>
          <w:p w:rsidR="007174CD" w:rsidRPr="007174CD" w:rsidRDefault="007174CD" w:rsidP="007174CD">
            <w:pPr>
              <w:pStyle w:val="a6"/>
              <w:spacing w:after="0"/>
              <w:ind w:left="-57" w:right="-57"/>
              <w:rPr>
                <w:color w:val="FF0000"/>
                <w:sz w:val="22"/>
                <w:szCs w:val="22"/>
                <w:lang w:val="en-US"/>
              </w:rPr>
            </w:pPr>
            <w:r w:rsidRPr="00565A34">
              <w:rPr>
                <w:color w:val="FF0000"/>
                <w:sz w:val="22"/>
                <w:szCs w:val="22"/>
              </w:rPr>
              <w:t>V020</w:t>
            </w:r>
            <w:r w:rsidRPr="007174CD">
              <w:rPr>
                <w:color w:val="FF0000"/>
                <w:sz w:val="22"/>
                <w:szCs w:val="22"/>
              </w:rPr>
              <w:t>.IDK_PR</w:t>
            </w:r>
          </w:p>
        </w:tc>
        <w:tc>
          <w:tcPr>
            <w:tcW w:w="787" w:type="dxa"/>
            <w:noWrap/>
          </w:tcPr>
          <w:p w:rsidR="007174CD" w:rsidRPr="003F0018" w:rsidRDefault="007174CD" w:rsidP="007174CD">
            <w:pPr>
              <w:pStyle w:val="a6"/>
              <w:spacing w:after="0"/>
              <w:ind w:left="-57" w:right="-57"/>
              <w:rPr>
                <w:color w:val="FF0000"/>
                <w:sz w:val="22"/>
                <w:szCs w:val="22"/>
              </w:rPr>
            </w:pPr>
            <w:r w:rsidRPr="003F0018">
              <w:rPr>
                <w:color w:val="FF0000"/>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kolnach</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Состояло пациентов на начало отчетного периода</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kolplan</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Поступило по направлениям планово пациентов</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kolneotl</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Поступило по направлениям неотложно пациентов</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kolextr</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lang w:val="en-US"/>
              </w:rPr>
            </w:pPr>
            <w:r w:rsidRPr="008C1F4F">
              <w:rPr>
                <w:sz w:val="22"/>
                <w:szCs w:val="22"/>
              </w:rPr>
              <w:t xml:space="preserve">Поступило экстренно </w:t>
            </w:r>
            <w:r w:rsidRPr="008C1F4F">
              <w:rPr>
                <w:sz w:val="22"/>
                <w:szCs w:val="22"/>
              </w:rPr>
              <w:lastRenderedPageBreak/>
              <w:t>пациентов</w:t>
            </w:r>
          </w:p>
        </w:tc>
        <w:tc>
          <w:tcPr>
            <w:tcW w:w="2463" w:type="dxa"/>
            <w:noWrap/>
          </w:tcPr>
          <w:p w:rsidR="000F5D68" w:rsidRPr="008C1F4F" w:rsidRDefault="000F5D68" w:rsidP="000F5D68">
            <w:pPr>
              <w:ind w:left="-57" w:right="-57"/>
              <w:rPr>
                <w:sz w:val="22"/>
                <w:szCs w:val="22"/>
                <w:lang w:val="en-US"/>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kolvyb</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lang w:val="en-US"/>
              </w:rPr>
            </w:pPr>
            <w:r w:rsidRPr="008C1F4F">
              <w:rPr>
                <w:sz w:val="22"/>
                <w:szCs w:val="22"/>
              </w:rPr>
              <w:t>Выбыло пациентов</w:t>
            </w:r>
          </w:p>
        </w:tc>
        <w:tc>
          <w:tcPr>
            <w:tcW w:w="2463" w:type="dxa"/>
            <w:noWrap/>
          </w:tcPr>
          <w:p w:rsidR="000F5D68" w:rsidRPr="008C1F4F" w:rsidRDefault="000F5D68" w:rsidP="000F5D68">
            <w:pPr>
              <w:ind w:left="-57" w:right="-57"/>
              <w:rPr>
                <w:sz w:val="22"/>
                <w:szCs w:val="22"/>
                <w:lang w:val="en-US"/>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plangosp</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Планируется госпитализаций (направлений на госпитализацию)</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kolsvm</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мужчин</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kolsvj</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женщин</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kolsvd</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детей</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rPr>
            </w:pPr>
            <w:proofErr w:type="spellStart"/>
            <w:r w:rsidRPr="008C1F4F">
              <w:rPr>
                <w:sz w:val="22"/>
                <w:szCs w:val="22"/>
              </w:rPr>
              <w:t>kolann</w:t>
            </w:r>
            <w:proofErr w:type="spellEnd"/>
          </w:p>
        </w:tc>
        <w:tc>
          <w:tcPr>
            <w:tcW w:w="1465" w:type="dxa"/>
            <w:noWrap/>
          </w:tcPr>
          <w:p w:rsidR="000F5D68" w:rsidRPr="008C1F4F" w:rsidRDefault="000F5D68" w:rsidP="000F5D68">
            <w:pPr>
              <w:ind w:left="-57" w:right="-57"/>
              <w:rPr>
                <w:sz w:val="22"/>
                <w:szCs w:val="22"/>
              </w:rPr>
            </w:pPr>
            <w:proofErr w:type="spellStart"/>
            <w:r w:rsidRPr="008C1F4F">
              <w:rPr>
                <w:sz w:val="22"/>
                <w:szCs w:val="22"/>
              </w:rPr>
              <w:t>integer</w:t>
            </w:r>
            <w:proofErr w:type="spellEnd"/>
          </w:p>
        </w:tc>
        <w:tc>
          <w:tcPr>
            <w:tcW w:w="2660" w:type="dxa"/>
            <w:noWrap/>
          </w:tcPr>
          <w:p w:rsidR="000F5D68" w:rsidRPr="008C1F4F" w:rsidRDefault="000F5D68" w:rsidP="000F5D68">
            <w:pPr>
              <w:ind w:left="-57" w:right="-57"/>
              <w:rPr>
                <w:sz w:val="22"/>
                <w:szCs w:val="22"/>
              </w:rPr>
            </w:pPr>
            <w:r w:rsidRPr="008C1F4F">
              <w:rPr>
                <w:sz w:val="22"/>
                <w:szCs w:val="22"/>
              </w:rPr>
              <w:t>Госпитализация не состоялась</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bl>
    <w:p w:rsidR="007174CD" w:rsidRDefault="007174CD" w:rsidP="000F5D68">
      <w:pPr>
        <w:rPr>
          <w:b/>
          <w:sz w:val="26"/>
          <w:szCs w:val="26"/>
        </w:rPr>
      </w:pPr>
    </w:p>
    <w:p w:rsidR="007174CD" w:rsidRDefault="007174CD" w:rsidP="000F5D68">
      <w:pPr>
        <w:rPr>
          <w:b/>
          <w:sz w:val="26"/>
          <w:szCs w:val="26"/>
        </w:rPr>
      </w:pPr>
    </w:p>
    <w:p w:rsidR="000F5D68" w:rsidRPr="008C1F4F" w:rsidRDefault="000F5D68" w:rsidP="000F5D68">
      <w:pPr>
        <w:rPr>
          <w:sz w:val="26"/>
          <w:szCs w:val="26"/>
        </w:rPr>
      </w:pPr>
      <w:r w:rsidRPr="008C1F4F">
        <w:rPr>
          <w:b/>
          <w:sz w:val="26"/>
          <w:szCs w:val="26"/>
        </w:rPr>
        <w:t xml:space="preserve">Таблица </w:t>
      </w:r>
      <w:r w:rsidR="00B01466" w:rsidRPr="008C1F4F">
        <w:rPr>
          <w:b/>
          <w:sz w:val="26"/>
          <w:szCs w:val="26"/>
        </w:rPr>
        <w:t>1</w:t>
      </w:r>
      <w:r w:rsidRPr="008C1F4F">
        <w:rPr>
          <w:b/>
          <w:sz w:val="26"/>
          <w:szCs w:val="26"/>
        </w:rPr>
        <w:t>.3 Информация о коечном фонде стационара</w:t>
      </w:r>
    </w:p>
    <w:tbl>
      <w:tblPr>
        <w:tblW w:w="10414"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1674"/>
        <w:gridCol w:w="1542"/>
        <w:gridCol w:w="2674"/>
        <w:gridCol w:w="2455"/>
        <w:gridCol w:w="787"/>
      </w:tblGrid>
      <w:tr w:rsidR="008C1F4F" w:rsidRPr="008C1F4F" w:rsidTr="000F5D68">
        <w:trPr>
          <w:tblHeader/>
          <w:jc w:val="center"/>
        </w:trPr>
        <w:tc>
          <w:tcPr>
            <w:tcW w:w="1282"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674"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542" w:type="dxa"/>
            <w:noWrap/>
            <w:tcMar>
              <w:left w:w="28" w:type="dxa"/>
              <w:right w:w="28" w:type="dxa"/>
            </w:tcMar>
          </w:tcPr>
          <w:p w:rsidR="000F5D68" w:rsidRPr="008C1F4F" w:rsidRDefault="000F5D68" w:rsidP="000F5D68">
            <w:pPr>
              <w:pStyle w:val="1"/>
              <w:spacing w:before="0" w:after="0"/>
              <w:ind w:left="-57" w:right="-57"/>
              <w:jc w:val="center"/>
              <w:rPr>
                <w:rStyle w:val="a8"/>
                <w:bCs/>
                <w:sz w:val="22"/>
                <w:szCs w:val="22"/>
                <w:lang w:val="en-US"/>
              </w:rPr>
            </w:pPr>
            <w:r w:rsidRPr="008C1F4F">
              <w:rPr>
                <w:rStyle w:val="a8"/>
                <w:bCs/>
                <w:sz w:val="22"/>
                <w:szCs w:val="22"/>
              </w:rPr>
              <w:t>Формат</w:t>
            </w:r>
          </w:p>
        </w:tc>
        <w:tc>
          <w:tcPr>
            <w:tcW w:w="2674"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455"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787" w:type="dxa"/>
            <w:noWrap/>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r>
      <w:tr w:rsidR="008C1F4F" w:rsidRPr="008C1F4F" w:rsidTr="000F5D68">
        <w:trPr>
          <w:jc w:val="center"/>
        </w:trPr>
        <w:tc>
          <w:tcPr>
            <w:tcW w:w="10414"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kfond</w:t>
            </w:r>
            <w:proofErr w:type="spellEnd"/>
          </w:p>
        </w:tc>
        <w:tc>
          <w:tcPr>
            <w:tcW w:w="1674"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42"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2674"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455" w:type="dxa"/>
            <w:noWrap/>
          </w:tcPr>
          <w:p w:rsidR="000F5D68" w:rsidRPr="008C1F4F" w:rsidRDefault="000F5D68" w:rsidP="000F5D68">
            <w:pPr>
              <w:pStyle w:val="1"/>
              <w:spacing w:before="0" w:after="0"/>
              <w:ind w:left="-57" w:right="-57"/>
              <w:jc w:val="left"/>
              <w:rPr>
                <w:sz w:val="22"/>
                <w:szCs w:val="22"/>
                <w:lang w:eastAsia="ru-RU"/>
              </w:rPr>
            </w:pPr>
          </w:p>
        </w:tc>
        <w:tc>
          <w:tcPr>
            <w:tcW w:w="787" w:type="dxa"/>
            <w:noWrap/>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414" w:type="dxa"/>
            <w:gridSpan w:val="6"/>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542"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2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455"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r w:rsidRPr="008C1F4F">
              <w:rPr>
                <w:sz w:val="22"/>
                <w:szCs w:val="22"/>
                <w:lang w:val="en-US"/>
              </w:rPr>
              <w:t>dot</w:t>
            </w:r>
          </w:p>
        </w:tc>
        <w:tc>
          <w:tcPr>
            <w:tcW w:w="1542" w:type="dxa"/>
            <w:noWrap/>
          </w:tcPr>
          <w:p w:rsidR="000F5D68" w:rsidRPr="008C1F4F" w:rsidRDefault="000F5D68" w:rsidP="000F5D68">
            <w:pPr>
              <w:ind w:left="-57" w:right="-57"/>
              <w:rPr>
                <w:sz w:val="22"/>
                <w:szCs w:val="22"/>
                <w:lang w:val="en-US"/>
              </w:rPr>
            </w:pPr>
            <w:r w:rsidRPr="008C1F4F">
              <w:rPr>
                <w:sz w:val="22"/>
                <w:szCs w:val="22"/>
                <w:lang w:val="en-US"/>
              </w:rPr>
              <w:t>date</w:t>
            </w:r>
          </w:p>
        </w:tc>
        <w:tc>
          <w:tcPr>
            <w:tcW w:w="2674" w:type="dxa"/>
            <w:noWrap/>
          </w:tcPr>
          <w:p w:rsidR="000F5D68" w:rsidRPr="008C1F4F" w:rsidRDefault="000F5D68" w:rsidP="000F5D68">
            <w:pPr>
              <w:ind w:left="-57" w:right="-57"/>
              <w:rPr>
                <w:sz w:val="22"/>
                <w:szCs w:val="22"/>
                <w:lang w:val="en-US"/>
              </w:rPr>
            </w:pPr>
            <w:r w:rsidRPr="008C1F4F">
              <w:rPr>
                <w:sz w:val="22"/>
                <w:szCs w:val="22"/>
              </w:rPr>
              <w:t>Отчетная дата</w:t>
            </w:r>
          </w:p>
        </w:tc>
        <w:tc>
          <w:tcPr>
            <w:tcW w:w="2455" w:type="dxa"/>
            <w:noWrap/>
          </w:tcPr>
          <w:p w:rsidR="000F5D68" w:rsidRPr="008C1F4F" w:rsidRDefault="000F5D68" w:rsidP="000F5D68">
            <w:pPr>
              <w:pStyle w:val="a6"/>
              <w:spacing w:after="0"/>
              <w:ind w:left="-57" w:right="-57"/>
              <w:rPr>
                <w:sz w:val="22"/>
                <w:szCs w:val="22"/>
                <w:lang w:val="en-US"/>
              </w:rPr>
            </w:pPr>
            <w:r w:rsidRPr="008C1F4F">
              <w:rPr>
                <w:sz w:val="22"/>
                <w:szCs w:val="22"/>
              </w:rPr>
              <w:t>в формате ГГГГММДД</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542"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pStyle w:val="a6"/>
              <w:spacing w:after="0"/>
              <w:ind w:left="-57" w:right="-57"/>
              <w:rPr>
                <w:sz w:val="22"/>
                <w:szCs w:val="22"/>
              </w:rPr>
            </w:pPr>
            <w:r w:rsidRPr="008C1F4F">
              <w:rPr>
                <w:sz w:val="22"/>
                <w:szCs w:val="22"/>
              </w:rPr>
              <w:t>Условия оказания медицинской помощи</w:t>
            </w:r>
          </w:p>
        </w:tc>
        <w:tc>
          <w:tcPr>
            <w:tcW w:w="2455" w:type="dxa"/>
            <w:noWrap/>
          </w:tcPr>
          <w:p w:rsidR="000F5D68" w:rsidRPr="008C1F4F" w:rsidRDefault="000F5D68"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kodstac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pStyle w:val="a6"/>
              <w:spacing w:after="0"/>
              <w:ind w:left="-57" w:right="-57"/>
              <w:rPr>
                <w:sz w:val="22"/>
                <w:szCs w:val="22"/>
              </w:rPr>
            </w:pPr>
            <w:r w:rsidRPr="008C1F4F">
              <w:rPr>
                <w:sz w:val="22"/>
                <w:szCs w:val="22"/>
              </w:rPr>
              <w:t>Медицинская организация госпитализации</w:t>
            </w:r>
          </w:p>
        </w:tc>
        <w:tc>
          <w:tcPr>
            <w:tcW w:w="245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F003.mcod</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rnotdelstac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character</w:t>
            </w:r>
            <w:r w:rsidRPr="008C1F4F">
              <w:rPr>
                <w:sz w:val="22"/>
                <w:szCs w:val="22"/>
              </w:rPr>
              <w:t xml:space="preserve"> </w:t>
            </w:r>
            <w:r w:rsidRPr="008C1F4F">
              <w:rPr>
                <w:sz w:val="22"/>
                <w:szCs w:val="22"/>
                <w:lang w:val="en-US"/>
              </w:rPr>
              <w:t>varying(8)</w:t>
            </w:r>
          </w:p>
        </w:tc>
        <w:tc>
          <w:tcPr>
            <w:tcW w:w="2674" w:type="dxa"/>
            <w:noWrap/>
          </w:tcPr>
          <w:p w:rsidR="000F5D68" w:rsidRPr="008C1F4F" w:rsidRDefault="000F5D68" w:rsidP="000F5D68">
            <w:pPr>
              <w:ind w:left="-57" w:right="-57"/>
              <w:rPr>
                <w:sz w:val="22"/>
                <w:szCs w:val="22"/>
                <w:lang w:val="en-US"/>
              </w:rPr>
            </w:pPr>
            <w:r w:rsidRPr="008C1F4F">
              <w:rPr>
                <w:sz w:val="22"/>
                <w:szCs w:val="22"/>
              </w:rPr>
              <w:t>Отделение</w:t>
            </w:r>
            <w:r w:rsidRPr="008C1F4F">
              <w:rPr>
                <w:sz w:val="22"/>
                <w:szCs w:val="22"/>
                <w:lang w:val="en-US"/>
              </w:rPr>
              <w:t xml:space="preserve"> (LPU_1)</w:t>
            </w:r>
          </w:p>
        </w:tc>
        <w:tc>
          <w:tcPr>
            <w:tcW w:w="2455" w:type="dxa"/>
            <w:noWrap/>
          </w:tcPr>
          <w:p w:rsidR="000F5D68" w:rsidRPr="008C1F4F" w:rsidRDefault="000F5D68" w:rsidP="000F5D68">
            <w:pPr>
              <w:ind w:left="-57" w:right="-57"/>
              <w:rPr>
                <w:sz w:val="22"/>
                <w:szCs w:val="22"/>
                <w:lang w:val="en-US"/>
              </w:rPr>
            </w:pPr>
            <w:proofErr w:type="spellStart"/>
            <w:r w:rsidRPr="008C1F4F">
              <w:rPr>
                <w:sz w:val="22"/>
                <w:szCs w:val="22"/>
                <w:lang w:val="en-US"/>
              </w:rPr>
              <w:t>Ref_Otdel.RegKod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rnpodrstac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character varying(8)</w:t>
            </w:r>
          </w:p>
        </w:tc>
        <w:tc>
          <w:tcPr>
            <w:tcW w:w="2674" w:type="dxa"/>
            <w:noWrap/>
          </w:tcPr>
          <w:p w:rsidR="000F5D68" w:rsidRPr="008C1F4F" w:rsidRDefault="000F5D68" w:rsidP="000F5D68">
            <w:pPr>
              <w:ind w:left="-57" w:right="-57"/>
              <w:rPr>
                <w:sz w:val="22"/>
                <w:szCs w:val="22"/>
                <w:lang w:val="en-US"/>
              </w:rPr>
            </w:pPr>
            <w:r w:rsidRPr="008C1F4F">
              <w:rPr>
                <w:sz w:val="22"/>
                <w:szCs w:val="22"/>
              </w:rPr>
              <w:t>Подразделение</w:t>
            </w:r>
            <w:r w:rsidRPr="008C1F4F">
              <w:rPr>
                <w:sz w:val="22"/>
                <w:szCs w:val="22"/>
                <w:lang w:val="en-US"/>
              </w:rPr>
              <w:t xml:space="preserve"> (</w:t>
            </w:r>
            <w:proofErr w:type="spellStart"/>
            <w:r w:rsidRPr="008C1F4F">
              <w:rPr>
                <w:sz w:val="22"/>
                <w:szCs w:val="22"/>
                <w:lang w:val="en-US"/>
              </w:rPr>
              <w:t>Podr</w:t>
            </w:r>
            <w:proofErr w:type="spellEnd"/>
            <w:r w:rsidRPr="008C1F4F">
              <w:rPr>
                <w:sz w:val="22"/>
                <w:szCs w:val="22"/>
                <w:lang w:val="en-US"/>
              </w:rPr>
              <w:t>)</w:t>
            </w:r>
          </w:p>
        </w:tc>
        <w:tc>
          <w:tcPr>
            <w:tcW w:w="2455" w:type="dxa"/>
            <w:noWrap/>
          </w:tcPr>
          <w:p w:rsidR="000F5D68" w:rsidRPr="008C1F4F" w:rsidRDefault="000F5D68" w:rsidP="000F5D68">
            <w:pPr>
              <w:ind w:left="-57" w:right="-57"/>
              <w:rPr>
                <w:sz w:val="22"/>
                <w:szCs w:val="22"/>
                <w:lang w:val="en-US"/>
              </w:rPr>
            </w:pPr>
            <w:proofErr w:type="spellStart"/>
            <w:r w:rsidRPr="008C1F4F">
              <w:rPr>
                <w:sz w:val="22"/>
                <w:szCs w:val="22"/>
                <w:lang w:val="en-US"/>
              </w:rPr>
              <w:t>StrOtdel.RegKod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profot</w:t>
            </w:r>
            <w:proofErr w:type="spellEnd"/>
          </w:p>
        </w:tc>
        <w:tc>
          <w:tcPr>
            <w:tcW w:w="1542" w:type="dxa"/>
            <w:noWrap/>
          </w:tcPr>
          <w:p w:rsidR="000F5D68" w:rsidRPr="008C1F4F" w:rsidRDefault="000F5D68" w:rsidP="000F5D68">
            <w:pPr>
              <w:ind w:left="-57" w:right="-57"/>
              <w:rPr>
                <w:sz w:val="22"/>
                <w:szCs w:val="22"/>
                <w:lang w:val="en-US"/>
              </w:rPr>
            </w:pPr>
            <w:proofErr w:type="spellStart"/>
            <w:r w:rsidRPr="008C1F4F">
              <w:rPr>
                <w:sz w:val="22"/>
                <w:szCs w:val="22"/>
                <w:lang w:val="en-US"/>
              </w:rPr>
              <w:t>smallint</w:t>
            </w:r>
            <w:proofErr w:type="spellEnd"/>
          </w:p>
        </w:tc>
        <w:tc>
          <w:tcPr>
            <w:tcW w:w="2674" w:type="dxa"/>
            <w:noWrap/>
          </w:tcPr>
          <w:p w:rsidR="000F5D68" w:rsidRPr="008C1F4F" w:rsidRDefault="000F5D68" w:rsidP="000F5D68">
            <w:pPr>
              <w:ind w:left="-57" w:right="-57"/>
              <w:rPr>
                <w:sz w:val="22"/>
                <w:szCs w:val="22"/>
                <w:lang w:val="en-US"/>
              </w:rPr>
            </w:pPr>
            <w:r w:rsidRPr="008C1F4F">
              <w:rPr>
                <w:sz w:val="22"/>
                <w:szCs w:val="22"/>
              </w:rPr>
              <w:t>Профиль отделения</w:t>
            </w:r>
          </w:p>
        </w:tc>
        <w:tc>
          <w:tcPr>
            <w:tcW w:w="2455" w:type="dxa"/>
            <w:noWrap/>
          </w:tcPr>
          <w:p w:rsidR="000F5D68" w:rsidRPr="008C1F4F" w:rsidRDefault="000F5D68" w:rsidP="000F5D68">
            <w:pPr>
              <w:ind w:left="-57" w:right="-57"/>
              <w:rPr>
                <w:sz w:val="22"/>
                <w:szCs w:val="22"/>
                <w:lang w:val="en-US"/>
              </w:rPr>
            </w:pPr>
            <w:r w:rsidRPr="008C1F4F">
              <w:rPr>
                <w:sz w:val="22"/>
                <w:szCs w:val="22"/>
                <w:lang w:val="en-US"/>
              </w:rPr>
              <w:t>V002.IDPR</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7174CD" w:rsidRPr="008C1F4F" w:rsidTr="000F5D68">
        <w:trPr>
          <w:jc w:val="center"/>
        </w:trPr>
        <w:tc>
          <w:tcPr>
            <w:tcW w:w="1282" w:type="dxa"/>
            <w:noWrap/>
          </w:tcPr>
          <w:p w:rsidR="007174CD" w:rsidRPr="003F0018" w:rsidRDefault="007174CD" w:rsidP="007174CD">
            <w:pPr>
              <w:pStyle w:val="1"/>
              <w:spacing w:before="0" w:after="0"/>
              <w:ind w:left="-57" w:right="-57"/>
              <w:jc w:val="left"/>
              <w:rPr>
                <w:color w:val="FF0000"/>
                <w:sz w:val="22"/>
                <w:szCs w:val="22"/>
                <w:lang w:val="en-US" w:eastAsia="ru-RU"/>
              </w:rPr>
            </w:pPr>
          </w:p>
        </w:tc>
        <w:tc>
          <w:tcPr>
            <w:tcW w:w="1674"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542"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2674"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455" w:type="dxa"/>
            <w:noWrap/>
          </w:tcPr>
          <w:p w:rsidR="007174CD" w:rsidRPr="007174CD" w:rsidRDefault="007174CD" w:rsidP="007174CD">
            <w:pPr>
              <w:pStyle w:val="a6"/>
              <w:spacing w:after="0"/>
              <w:ind w:left="-57" w:right="-57"/>
              <w:rPr>
                <w:color w:val="FF0000"/>
                <w:sz w:val="22"/>
                <w:szCs w:val="22"/>
                <w:lang w:val="en-US"/>
              </w:rPr>
            </w:pPr>
            <w:r w:rsidRPr="00565A34">
              <w:rPr>
                <w:color w:val="FF0000"/>
                <w:sz w:val="22"/>
                <w:szCs w:val="22"/>
              </w:rPr>
              <w:t>V020</w:t>
            </w:r>
            <w:r w:rsidRPr="007174CD">
              <w:rPr>
                <w:color w:val="FF0000"/>
                <w:sz w:val="22"/>
                <w:szCs w:val="22"/>
              </w:rPr>
              <w:t>.IDK_PR</w:t>
            </w:r>
          </w:p>
        </w:tc>
        <w:tc>
          <w:tcPr>
            <w:tcW w:w="787" w:type="dxa"/>
            <w:noWrap/>
          </w:tcPr>
          <w:p w:rsidR="007174CD" w:rsidRPr="003F0018" w:rsidRDefault="007174CD" w:rsidP="007174CD">
            <w:pPr>
              <w:pStyle w:val="a6"/>
              <w:spacing w:after="0"/>
              <w:ind w:left="-57" w:right="-57"/>
              <w:rPr>
                <w:color w:val="FF0000"/>
                <w:sz w:val="22"/>
                <w:szCs w:val="22"/>
              </w:rPr>
            </w:pPr>
            <w:r w:rsidRPr="003F0018">
              <w:rPr>
                <w:color w:val="FF0000"/>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kolsvm</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мужчин</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kolsvj</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женщин</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kolsvd</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детей</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bl>
    <w:p w:rsidR="000F5D68" w:rsidRPr="008C1F4F" w:rsidRDefault="000F5D68" w:rsidP="000F5D68">
      <w:pPr>
        <w:spacing w:line="240" w:lineRule="exact"/>
        <w:rPr>
          <w:sz w:val="24"/>
          <w:szCs w:val="24"/>
          <w:u w:val="single"/>
        </w:rPr>
      </w:pPr>
      <w:r w:rsidRPr="008C1F4F">
        <w:rPr>
          <w:sz w:val="24"/>
          <w:szCs w:val="24"/>
          <w:u w:val="single"/>
        </w:rPr>
        <w:t xml:space="preserve">Особенности передачи информации </w:t>
      </w:r>
    </w:p>
    <w:p w:rsidR="000F5D68" w:rsidRPr="008C1F4F" w:rsidRDefault="000F5D68" w:rsidP="000F5D68">
      <w:pPr>
        <w:rPr>
          <w:sz w:val="24"/>
          <w:szCs w:val="24"/>
        </w:rPr>
      </w:pPr>
      <w:r w:rsidRPr="008C1F4F">
        <w:rPr>
          <w:sz w:val="24"/>
          <w:szCs w:val="24"/>
        </w:rPr>
        <w:t>Информационные пакеты всех типов передаются ежедневно.</w:t>
      </w:r>
    </w:p>
    <w:sectPr w:rsidR="000F5D68" w:rsidRPr="008C1F4F" w:rsidSect="0070680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55" w:rsidRDefault="00C43C55" w:rsidP="000F5D68">
      <w:r>
        <w:separator/>
      </w:r>
    </w:p>
  </w:endnote>
  <w:endnote w:type="continuationSeparator" w:id="0">
    <w:p w:rsidR="00C43C55" w:rsidRDefault="00C43C55" w:rsidP="000F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55" w:rsidRDefault="00C43C55" w:rsidP="000F5D68">
      <w:r>
        <w:separator/>
      </w:r>
    </w:p>
  </w:footnote>
  <w:footnote w:type="continuationSeparator" w:id="0">
    <w:p w:rsidR="00C43C55" w:rsidRDefault="00C43C55" w:rsidP="000F5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74327"/>
    <w:multiLevelType w:val="multilevel"/>
    <w:tmpl w:val="724644F6"/>
    <w:styleLink w:val="-"/>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1F8C06B7"/>
    <w:multiLevelType w:val="multilevel"/>
    <w:tmpl w:val="724644F6"/>
    <w:numStyleLink w:val="-"/>
  </w:abstractNum>
  <w:abstractNum w:abstractNumId="2">
    <w:nsid w:val="1FBE7E57"/>
    <w:multiLevelType w:val="multilevel"/>
    <w:tmpl w:val="724644F6"/>
    <w:numStyleLink w:val="-"/>
  </w:abstractNum>
  <w:abstractNum w:abstractNumId="3">
    <w:nsid w:val="427546B8"/>
    <w:multiLevelType w:val="multilevel"/>
    <w:tmpl w:val="724644F6"/>
    <w:numStyleLink w:val="-"/>
  </w:abstractNum>
  <w:abstractNum w:abstractNumId="4">
    <w:nsid w:val="5BCC730F"/>
    <w:multiLevelType w:val="multilevel"/>
    <w:tmpl w:val="724644F6"/>
    <w:numStyleLink w:val="-"/>
  </w:abstractNum>
  <w:abstractNum w:abstractNumId="5">
    <w:nsid w:val="65095DAA"/>
    <w:multiLevelType w:val="multilevel"/>
    <w:tmpl w:val="724644F6"/>
    <w:numStyleLink w:val="-"/>
  </w:abstractNum>
  <w:abstractNum w:abstractNumId="6">
    <w:nsid w:val="6EDF3A5D"/>
    <w:multiLevelType w:val="multilevel"/>
    <w:tmpl w:val="62AE047E"/>
    <w:styleLink w:val="a"/>
    <w:lvl w:ilvl="0">
      <w:start w:val="1"/>
      <w:numFmt w:val="russianUpper"/>
      <w:pStyle w:val="a0"/>
      <w:suff w:val="nothing"/>
      <w:lvlText w:val=""/>
      <w:lvlJc w:val="left"/>
      <w:pPr>
        <w:ind w:firstLine="709"/>
      </w:pPr>
      <w:rPr>
        <w:rFonts w:cs="Times New Roman" w:hint="default"/>
        <w:vanish w:val="0"/>
      </w:rPr>
    </w:lvl>
    <w:lvl w:ilvl="1">
      <w:start w:val="1"/>
      <w:numFmt w:val="decimal"/>
      <w:pStyle w:val="a1"/>
      <w:suff w:val="space"/>
      <w:lvlText w:val="Таблица %1.%2"/>
      <w:lvlJc w:val="left"/>
      <w:pPr>
        <w:ind w:left="360" w:hanging="360"/>
      </w:pPr>
      <w:rPr>
        <w:rFonts w:cs="Times New Roman" w:hint="default"/>
        <w:b/>
        <w:i w:val="0"/>
        <w:vanish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 w:numId="2">
    <w:abstractNumId w:val="4"/>
  </w:num>
  <w:num w:numId="3">
    <w:abstractNumId w:val="2"/>
    <w:lvlOverride w:ilvl="1">
      <w:lvl w:ilvl="1">
        <w:start w:val="1"/>
        <w:numFmt w:val="bullet"/>
        <w:lvlText w:val="o"/>
        <w:lvlJc w:val="left"/>
        <w:pPr>
          <w:tabs>
            <w:tab w:val="num" w:pos="2149"/>
          </w:tabs>
          <w:ind w:left="2149" w:hanging="360"/>
        </w:pPr>
        <w:rPr>
          <w:rFonts w:ascii="Courier New" w:hAnsi="Courier New" w:hint="default"/>
        </w:rPr>
      </w:lvl>
    </w:lvlOverride>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D68"/>
    <w:rsid w:val="000F3CE3"/>
    <w:rsid w:val="000F5D68"/>
    <w:rsid w:val="001F3F6D"/>
    <w:rsid w:val="002040A7"/>
    <w:rsid w:val="003215EA"/>
    <w:rsid w:val="003D52C0"/>
    <w:rsid w:val="003F0018"/>
    <w:rsid w:val="00472C80"/>
    <w:rsid w:val="004D1E4E"/>
    <w:rsid w:val="00517C5B"/>
    <w:rsid w:val="00565A34"/>
    <w:rsid w:val="005B020C"/>
    <w:rsid w:val="005D76BD"/>
    <w:rsid w:val="00684B1E"/>
    <w:rsid w:val="00706809"/>
    <w:rsid w:val="007174CD"/>
    <w:rsid w:val="00794378"/>
    <w:rsid w:val="008710A2"/>
    <w:rsid w:val="008C1F4F"/>
    <w:rsid w:val="00946A81"/>
    <w:rsid w:val="009D3890"/>
    <w:rsid w:val="00A46110"/>
    <w:rsid w:val="00AB521A"/>
    <w:rsid w:val="00B01466"/>
    <w:rsid w:val="00B40C33"/>
    <w:rsid w:val="00BD4639"/>
    <w:rsid w:val="00BF4EE6"/>
    <w:rsid w:val="00C43C55"/>
    <w:rsid w:val="00C82E6B"/>
    <w:rsid w:val="00CD790D"/>
    <w:rsid w:val="00D64091"/>
    <w:rsid w:val="00DA1A7D"/>
    <w:rsid w:val="00E67237"/>
    <w:rsid w:val="00F1498E"/>
    <w:rsid w:val="00F34525"/>
    <w:rsid w:val="00FB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5D68"/>
    <w:pPr>
      <w:spacing w:after="0" w:line="240" w:lineRule="auto"/>
    </w:pPr>
    <w:rPr>
      <w:rFonts w:ascii="Times New Roman" w:eastAsia="Times New Roman" w:hAnsi="Times New Roman"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uiPriority w:val="99"/>
    <w:rsid w:val="000F5D68"/>
    <w:pPr>
      <w:spacing w:after="120"/>
      <w:ind w:left="283"/>
    </w:pPr>
  </w:style>
  <w:style w:type="character" w:customStyle="1" w:styleId="a7">
    <w:name w:val="Основной текст с отступом Знак"/>
    <w:basedOn w:val="a3"/>
    <w:link w:val="a6"/>
    <w:uiPriority w:val="99"/>
    <w:rsid w:val="000F5D68"/>
    <w:rPr>
      <w:rFonts w:ascii="Times New Roman" w:eastAsia="Times New Roman" w:hAnsi="Times New Roman" w:cs="Times New Roman"/>
      <w:sz w:val="20"/>
      <w:szCs w:val="20"/>
      <w:lang w:eastAsia="ru-RU"/>
    </w:rPr>
  </w:style>
  <w:style w:type="character" w:styleId="a8">
    <w:name w:val="Strong"/>
    <w:basedOn w:val="a3"/>
    <w:uiPriority w:val="99"/>
    <w:qFormat/>
    <w:rsid w:val="000F5D68"/>
    <w:rPr>
      <w:rFonts w:cs="Times New Roman"/>
      <w:b/>
    </w:rPr>
  </w:style>
  <w:style w:type="paragraph" w:styleId="a9">
    <w:name w:val="List Paragraph"/>
    <w:basedOn w:val="a2"/>
    <w:uiPriority w:val="99"/>
    <w:qFormat/>
    <w:rsid w:val="000F5D68"/>
    <w:pPr>
      <w:spacing w:before="40" w:after="40" w:line="360" w:lineRule="auto"/>
      <w:ind w:left="720" w:firstLine="709"/>
      <w:contextualSpacing/>
      <w:jc w:val="both"/>
    </w:pPr>
    <w:rPr>
      <w:kern w:val="24"/>
      <w:sz w:val="24"/>
      <w:szCs w:val="24"/>
      <w:lang w:eastAsia="en-US"/>
    </w:rPr>
  </w:style>
  <w:style w:type="paragraph" w:styleId="aa">
    <w:name w:val="footnote text"/>
    <w:basedOn w:val="a2"/>
    <w:link w:val="ab"/>
    <w:uiPriority w:val="99"/>
    <w:rsid w:val="000F5D68"/>
    <w:pPr>
      <w:spacing w:after="200" w:line="276" w:lineRule="auto"/>
    </w:pPr>
    <w:rPr>
      <w:rFonts w:ascii="Calibri" w:hAnsi="Calibri"/>
      <w:lang w:eastAsia="en-US"/>
    </w:rPr>
  </w:style>
  <w:style w:type="character" w:customStyle="1" w:styleId="ab">
    <w:name w:val="Текст сноски Знак"/>
    <w:basedOn w:val="a3"/>
    <w:link w:val="aa"/>
    <w:uiPriority w:val="99"/>
    <w:rsid w:val="000F5D68"/>
    <w:rPr>
      <w:rFonts w:ascii="Calibri" w:eastAsia="Times New Roman" w:hAnsi="Calibri" w:cs="Times New Roman"/>
      <w:sz w:val="20"/>
      <w:szCs w:val="20"/>
    </w:rPr>
  </w:style>
  <w:style w:type="character" w:styleId="ac">
    <w:name w:val="footnote reference"/>
    <w:basedOn w:val="a3"/>
    <w:uiPriority w:val="99"/>
    <w:rsid w:val="000F5D68"/>
    <w:rPr>
      <w:rFonts w:cs="Times New Roman"/>
      <w:vertAlign w:val="superscript"/>
    </w:rPr>
  </w:style>
  <w:style w:type="paragraph" w:customStyle="1" w:styleId="1">
    <w:name w:val="Обычный без отступа1"/>
    <w:basedOn w:val="a2"/>
    <w:uiPriority w:val="99"/>
    <w:rsid w:val="000F5D68"/>
    <w:pPr>
      <w:spacing w:before="40" w:after="40"/>
      <w:jc w:val="both"/>
    </w:pPr>
    <w:rPr>
      <w:kern w:val="24"/>
      <w:sz w:val="24"/>
      <w:szCs w:val="24"/>
      <w:lang w:eastAsia="en-US"/>
    </w:rPr>
  </w:style>
  <w:style w:type="paragraph" w:customStyle="1" w:styleId="a1">
    <w:name w:val="Список таблиц приложения"/>
    <w:basedOn w:val="a2"/>
    <w:next w:val="a2"/>
    <w:uiPriority w:val="99"/>
    <w:rsid w:val="000F5D68"/>
    <w:pPr>
      <w:keepNext/>
      <w:numPr>
        <w:ilvl w:val="1"/>
        <w:numId w:val="7"/>
      </w:numPr>
      <w:spacing w:before="100" w:beforeAutospacing="1" w:after="120"/>
    </w:pPr>
    <w:rPr>
      <w:kern w:val="24"/>
      <w:sz w:val="24"/>
      <w:szCs w:val="24"/>
      <w:lang w:eastAsia="en-US"/>
    </w:rPr>
  </w:style>
  <w:style w:type="paragraph" w:customStyle="1" w:styleId="a0">
    <w:name w:val="Нумератор таблиц приложения"/>
    <w:basedOn w:val="a2"/>
    <w:next w:val="a2"/>
    <w:uiPriority w:val="99"/>
    <w:rsid w:val="000F5D68"/>
    <w:pPr>
      <w:numPr>
        <w:numId w:val="7"/>
      </w:numPr>
      <w:spacing w:before="40" w:after="40" w:line="360" w:lineRule="auto"/>
      <w:jc w:val="both"/>
    </w:pPr>
    <w:rPr>
      <w:kern w:val="24"/>
      <w:sz w:val="24"/>
      <w:szCs w:val="24"/>
      <w:lang w:eastAsia="en-US"/>
    </w:rPr>
  </w:style>
  <w:style w:type="paragraph" w:customStyle="1" w:styleId="10">
    <w:name w:val="По центру1"/>
    <w:basedOn w:val="1"/>
    <w:uiPriority w:val="99"/>
    <w:rsid w:val="000F5D68"/>
    <w:pPr>
      <w:jc w:val="center"/>
    </w:pPr>
  </w:style>
  <w:style w:type="numbering" w:customStyle="1" w:styleId="-">
    <w:name w:val="Нумерация перечисления-"/>
    <w:rsid w:val="000F5D68"/>
    <w:pPr>
      <w:numPr>
        <w:numId w:val="1"/>
      </w:numPr>
    </w:pPr>
  </w:style>
  <w:style w:type="numbering" w:customStyle="1" w:styleId="a">
    <w:name w:val="Нумерация таблиц приложения"/>
    <w:rsid w:val="000F5D68"/>
    <w:pPr>
      <w:numPr>
        <w:numId w:val="7"/>
      </w:numPr>
    </w:pPr>
  </w:style>
  <w:style w:type="table" w:styleId="ad">
    <w:name w:val="Table Grid"/>
    <w:basedOn w:val="a4"/>
    <w:uiPriority w:val="59"/>
    <w:rsid w:val="000F5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2"/>
    <w:link w:val="af"/>
    <w:uiPriority w:val="99"/>
    <w:semiHidden/>
    <w:unhideWhenUsed/>
    <w:rsid w:val="00B01466"/>
    <w:rPr>
      <w:rFonts w:ascii="Tahoma" w:hAnsi="Tahoma" w:cs="Tahoma"/>
      <w:sz w:val="16"/>
      <w:szCs w:val="16"/>
    </w:rPr>
  </w:style>
  <w:style w:type="character" w:customStyle="1" w:styleId="af">
    <w:name w:val="Текст выноски Знак"/>
    <w:basedOn w:val="a3"/>
    <w:link w:val="ae"/>
    <w:uiPriority w:val="99"/>
    <w:semiHidden/>
    <w:rsid w:val="00B0146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5D68"/>
    <w:pPr>
      <w:spacing w:after="0" w:line="240" w:lineRule="auto"/>
    </w:pPr>
    <w:rPr>
      <w:rFonts w:ascii="Times New Roman" w:eastAsia="Times New Roman" w:hAnsi="Times New Roman"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uiPriority w:val="99"/>
    <w:rsid w:val="000F5D68"/>
    <w:pPr>
      <w:spacing w:after="120"/>
      <w:ind w:left="283"/>
    </w:pPr>
  </w:style>
  <w:style w:type="character" w:customStyle="1" w:styleId="a7">
    <w:name w:val="Основной текст с отступом Знак"/>
    <w:basedOn w:val="a3"/>
    <w:link w:val="a6"/>
    <w:uiPriority w:val="99"/>
    <w:rsid w:val="000F5D68"/>
    <w:rPr>
      <w:rFonts w:ascii="Times New Roman" w:eastAsia="Times New Roman" w:hAnsi="Times New Roman" w:cs="Times New Roman"/>
      <w:sz w:val="20"/>
      <w:szCs w:val="20"/>
      <w:lang w:eastAsia="ru-RU"/>
    </w:rPr>
  </w:style>
  <w:style w:type="character" w:styleId="a8">
    <w:name w:val="Strong"/>
    <w:basedOn w:val="a3"/>
    <w:uiPriority w:val="99"/>
    <w:qFormat/>
    <w:rsid w:val="000F5D68"/>
    <w:rPr>
      <w:rFonts w:cs="Times New Roman"/>
      <w:b/>
    </w:rPr>
  </w:style>
  <w:style w:type="paragraph" w:styleId="a9">
    <w:name w:val="List Paragraph"/>
    <w:basedOn w:val="a2"/>
    <w:uiPriority w:val="99"/>
    <w:qFormat/>
    <w:rsid w:val="000F5D68"/>
    <w:pPr>
      <w:spacing w:before="40" w:after="40" w:line="360" w:lineRule="auto"/>
      <w:ind w:left="720" w:firstLine="709"/>
      <w:contextualSpacing/>
      <w:jc w:val="both"/>
    </w:pPr>
    <w:rPr>
      <w:kern w:val="24"/>
      <w:sz w:val="24"/>
      <w:szCs w:val="24"/>
      <w:lang w:eastAsia="en-US"/>
    </w:rPr>
  </w:style>
  <w:style w:type="paragraph" w:styleId="aa">
    <w:name w:val="footnote text"/>
    <w:basedOn w:val="a2"/>
    <w:link w:val="ab"/>
    <w:uiPriority w:val="99"/>
    <w:rsid w:val="000F5D68"/>
    <w:pPr>
      <w:spacing w:after="200" w:line="276" w:lineRule="auto"/>
    </w:pPr>
    <w:rPr>
      <w:rFonts w:ascii="Calibri" w:hAnsi="Calibri"/>
      <w:lang w:eastAsia="en-US"/>
    </w:rPr>
  </w:style>
  <w:style w:type="character" w:customStyle="1" w:styleId="ab">
    <w:name w:val="Текст сноски Знак"/>
    <w:basedOn w:val="a3"/>
    <w:link w:val="aa"/>
    <w:uiPriority w:val="99"/>
    <w:rsid w:val="000F5D68"/>
    <w:rPr>
      <w:rFonts w:ascii="Calibri" w:eastAsia="Times New Roman" w:hAnsi="Calibri" w:cs="Times New Roman"/>
      <w:sz w:val="20"/>
      <w:szCs w:val="20"/>
    </w:rPr>
  </w:style>
  <w:style w:type="character" w:styleId="ac">
    <w:name w:val="footnote reference"/>
    <w:basedOn w:val="a3"/>
    <w:uiPriority w:val="99"/>
    <w:rsid w:val="000F5D68"/>
    <w:rPr>
      <w:rFonts w:cs="Times New Roman"/>
      <w:vertAlign w:val="superscript"/>
    </w:rPr>
  </w:style>
  <w:style w:type="paragraph" w:customStyle="1" w:styleId="1">
    <w:name w:val="Обычный без отступа1"/>
    <w:basedOn w:val="a2"/>
    <w:uiPriority w:val="99"/>
    <w:rsid w:val="000F5D68"/>
    <w:pPr>
      <w:spacing w:before="40" w:after="40"/>
      <w:jc w:val="both"/>
    </w:pPr>
    <w:rPr>
      <w:kern w:val="24"/>
      <w:sz w:val="24"/>
      <w:szCs w:val="24"/>
      <w:lang w:eastAsia="en-US"/>
    </w:rPr>
  </w:style>
  <w:style w:type="paragraph" w:customStyle="1" w:styleId="a1">
    <w:name w:val="Список таблиц приложения"/>
    <w:basedOn w:val="a2"/>
    <w:next w:val="a2"/>
    <w:uiPriority w:val="99"/>
    <w:rsid w:val="000F5D68"/>
    <w:pPr>
      <w:keepNext/>
      <w:numPr>
        <w:ilvl w:val="1"/>
        <w:numId w:val="7"/>
      </w:numPr>
      <w:spacing w:before="100" w:beforeAutospacing="1" w:after="120"/>
    </w:pPr>
    <w:rPr>
      <w:kern w:val="24"/>
      <w:sz w:val="24"/>
      <w:szCs w:val="24"/>
      <w:lang w:eastAsia="en-US"/>
    </w:rPr>
  </w:style>
  <w:style w:type="paragraph" w:customStyle="1" w:styleId="a0">
    <w:name w:val="Нумератор таблиц приложения"/>
    <w:basedOn w:val="a2"/>
    <w:next w:val="a2"/>
    <w:uiPriority w:val="99"/>
    <w:rsid w:val="000F5D68"/>
    <w:pPr>
      <w:numPr>
        <w:numId w:val="7"/>
      </w:numPr>
      <w:spacing w:before="40" w:after="40" w:line="360" w:lineRule="auto"/>
      <w:jc w:val="both"/>
    </w:pPr>
    <w:rPr>
      <w:kern w:val="24"/>
      <w:sz w:val="24"/>
      <w:szCs w:val="24"/>
      <w:lang w:eastAsia="en-US"/>
    </w:rPr>
  </w:style>
  <w:style w:type="paragraph" w:customStyle="1" w:styleId="10">
    <w:name w:val="По центру1"/>
    <w:basedOn w:val="1"/>
    <w:uiPriority w:val="99"/>
    <w:rsid w:val="000F5D68"/>
    <w:pPr>
      <w:jc w:val="center"/>
    </w:pPr>
  </w:style>
  <w:style w:type="numbering" w:customStyle="1" w:styleId="-">
    <w:name w:val="Нумерация перечисления-"/>
    <w:rsid w:val="000F5D68"/>
    <w:pPr>
      <w:numPr>
        <w:numId w:val="1"/>
      </w:numPr>
    </w:pPr>
  </w:style>
  <w:style w:type="numbering" w:customStyle="1" w:styleId="a">
    <w:name w:val="Нумерация таблиц приложения"/>
    <w:rsid w:val="000F5D68"/>
    <w:pPr>
      <w:numPr>
        <w:numId w:val="7"/>
      </w:numPr>
    </w:pPr>
  </w:style>
  <w:style w:type="table" w:styleId="ad">
    <w:name w:val="Table Grid"/>
    <w:basedOn w:val="a4"/>
    <w:uiPriority w:val="59"/>
    <w:rsid w:val="000F5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2"/>
    <w:link w:val="af"/>
    <w:uiPriority w:val="99"/>
    <w:semiHidden/>
    <w:unhideWhenUsed/>
    <w:rsid w:val="00B01466"/>
    <w:rPr>
      <w:rFonts w:ascii="Tahoma" w:hAnsi="Tahoma" w:cs="Tahoma"/>
      <w:sz w:val="16"/>
      <w:szCs w:val="16"/>
    </w:rPr>
  </w:style>
  <w:style w:type="character" w:customStyle="1" w:styleId="af">
    <w:name w:val="Текст выноски Знак"/>
    <w:basedOn w:val="a3"/>
    <w:link w:val="ae"/>
    <w:uiPriority w:val="99"/>
    <w:semiHidden/>
    <w:rsid w:val="00B0146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Pages>
  <Words>1440</Words>
  <Characters>8213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Абламонова М.А.</dc:creator>
  <cp:lastModifiedBy>Капустина Жанна Александровна</cp:lastModifiedBy>
  <cp:revision>9</cp:revision>
  <cp:lastPrinted>2021-05-27T10:11:00Z</cp:lastPrinted>
  <dcterms:created xsi:type="dcterms:W3CDTF">2021-05-24T06:46:00Z</dcterms:created>
  <dcterms:modified xsi:type="dcterms:W3CDTF">2024-11-28T08:25:00Z</dcterms:modified>
</cp:coreProperties>
</file>